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1A" w:rsidRPr="00616F3C" w:rsidRDefault="007A751A" w:rsidP="007A751A">
      <w:pPr>
        <w:ind w:firstLine="708"/>
        <w:jc w:val="both"/>
        <w:rPr>
          <w:rFonts w:ascii="Arial" w:hAnsi="Arial" w:cs="Arial"/>
          <w:lang w:val="hr-HR"/>
        </w:rPr>
      </w:pPr>
      <w:bookmarkStart w:id="0" w:name="_GoBack"/>
      <w:bookmarkEnd w:id="0"/>
      <w:r w:rsidRPr="00616F3C">
        <w:rPr>
          <w:rFonts w:ascii="Arial" w:hAnsi="Arial" w:cs="Arial"/>
          <w:lang w:val="hr-HR"/>
        </w:rPr>
        <w:t xml:space="preserve">Na temelju članka 30. Zakona o komunalnom gospodarstvu (Narodne novine broj </w:t>
      </w:r>
      <w:r w:rsidRPr="002F2090">
        <w:rPr>
          <w:rFonts w:ascii="Arial" w:hAnsi="Arial" w:cs="Arial"/>
          <w:lang w:val="hr-HR"/>
        </w:rPr>
        <w:t xml:space="preserve">68/18 i 110/18 – Odluka Ustavnog suda) i članka 30. stavka 1. točke 5. Društvenog ugovora </w:t>
      </w:r>
      <w:r w:rsidRPr="00616F3C">
        <w:rPr>
          <w:rFonts w:ascii="Arial" w:hAnsi="Arial" w:cs="Arial"/>
          <w:lang w:val="hr-HR"/>
        </w:rPr>
        <w:t>USLUGA d.o.o. za obavljanje komunalnih djelatnosti (potpun tekst) od 12. prosinca 2018. godine, Nadzorni odbor društva dana</w:t>
      </w:r>
      <w:r>
        <w:rPr>
          <w:rFonts w:ascii="Arial" w:hAnsi="Arial" w:cs="Arial"/>
          <w:lang w:val="hr-HR"/>
        </w:rPr>
        <w:t xml:space="preserve"> 22. siječnja 2019. godine</w:t>
      </w:r>
      <w:r w:rsidRPr="00616F3C">
        <w:rPr>
          <w:rFonts w:ascii="Arial" w:hAnsi="Arial" w:cs="Arial"/>
          <w:lang w:val="hr-HR"/>
        </w:rPr>
        <w:t xml:space="preserve"> donio je </w:t>
      </w:r>
    </w:p>
    <w:p w:rsidR="005B4389" w:rsidRPr="00655A11" w:rsidRDefault="005B4389" w:rsidP="005B4389">
      <w:pPr>
        <w:jc w:val="both"/>
        <w:rPr>
          <w:rFonts w:ascii="Arial" w:hAnsi="Arial" w:cs="Arial"/>
          <w:lang w:val="hr-HR"/>
        </w:rPr>
      </w:pPr>
    </w:p>
    <w:p w:rsidR="005B4389" w:rsidRPr="00655A11" w:rsidRDefault="005B4389" w:rsidP="005B4389">
      <w:pPr>
        <w:jc w:val="both"/>
        <w:rPr>
          <w:rFonts w:ascii="Arial" w:hAnsi="Arial" w:cs="Arial"/>
          <w:lang w:val="hr-HR"/>
        </w:rPr>
      </w:pPr>
    </w:p>
    <w:p w:rsidR="005B4389" w:rsidRPr="00655A11" w:rsidRDefault="005B4389" w:rsidP="005B4389">
      <w:pPr>
        <w:jc w:val="center"/>
        <w:rPr>
          <w:rFonts w:ascii="Arial" w:hAnsi="Arial" w:cs="Arial"/>
          <w:b/>
          <w:lang w:val="hr-HR"/>
        </w:rPr>
      </w:pPr>
      <w:r w:rsidRPr="00655A11">
        <w:rPr>
          <w:rFonts w:ascii="Arial" w:hAnsi="Arial" w:cs="Arial"/>
          <w:b/>
          <w:lang w:val="hr-HR"/>
        </w:rPr>
        <w:t>OPĆE UVJETE</w:t>
      </w:r>
    </w:p>
    <w:p w:rsidR="005B4389" w:rsidRPr="00655A11" w:rsidRDefault="005B4389" w:rsidP="005B4389">
      <w:pPr>
        <w:jc w:val="center"/>
        <w:rPr>
          <w:rFonts w:ascii="Arial" w:hAnsi="Arial" w:cs="Arial"/>
          <w:b/>
          <w:lang w:val="hr-HR"/>
        </w:rPr>
      </w:pPr>
      <w:r w:rsidRPr="00655A11">
        <w:rPr>
          <w:rFonts w:ascii="Arial" w:hAnsi="Arial" w:cs="Arial"/>
          <w:b/>
          <w:lang w:val="hr-HR"/>
        </w:rPr>
        <w:t xml:space="preserve">isporuke komunalne usluge oglašavanja i plakatiranja </w:t>
      </w:r>
    </w:p>
    <w:p w:rsidR="005B4389" w:rsidRPr="00655A11" w:rsidRDefault="005B4389" w:rsidP="005B4389">
      <w:pPr>
        <w:jc w:val="center"/>
        <w:rPr>
          <w:rFonts w:ascii="Arial" w:hAnsi="Arial" w:cs="Arial"/>
          <w:b/>
          <w:lang w:val="hr-HR"/>
        </w:rPr>
      </w:pPr>
    </w:p>
    <w:p w:rsidR="005B4389" w:rsidRPr="00655A11" w:rsidRDefault="005B4389" w:rsidP="005B4389">
      <w:pPr>
        <w:jc w:val="center"/>
        <w:rPr>
          <w:rFonts w:ascii="Arial" w:hAnsi="Arial" w:cs="Arial"/>
          <w:b/>
          <w:lang w:val="hr-HR"/>
        </w:rPr>
      </w:pPr>
    </w:p>
    <w:p w:rsidR="005B4389" w:rsidRPr="00655A11" w:rsidRDefault="005B4389" w:rsidP="005B4389">
      <w:pPr>
        <w:ind w:firstLine="708"/>
        <w:jc w:val="both"/>
        <w:rPr>
          <w:rFonts w:ascii="Arial" w:hAnsi="Arial" w:cs="Arial"/>
          <w:b/>
          <w:lang w:val="hr-HR"/>
        </w:rPr>
      </w:pPr>
      <w:r w:rsidRPr="00655A11">
        <w:rPr>
          <w:rFonts w:ascii="Arial" w:hAnsi="Arial" w:cs="Arial"/>
          <w:b/>
          <w:lang w:val="hr-HR"/>
        </w:rPr>
        <w:t>I. OPĆE ODREDBE</w:t>
      </w:r>
    </w:p>
    <w:p w:rsidR="005B4389" w:rsidRPr="00655A11" w:rsidRDefault="005B4389" w:rsidP="005B4389">
      <w:pPr>
        <w:jc w:val="both"/>
        <w:rPr>
          <w:rFonts w:ascii="Arial" w:hAnsi="Arial" w:cs="Arial"/>
          <w:lang w:val="hr-HR"/>
        </w:rPr>
      </w:pPr>
    </w:p>
    <w:p w:rsidR="005B4389" w:rsidRPr="00655A11" w:rsidRDefault="005B4389" w:rsidP="005B4389">
      <w:pPr>
        <w:jc w:val="center"/>
        <w:rPr>
          <w:rFonts w:ascii="Arial" w:hAnsi="Arial" w:cs="Arial"/>
          <w:b/>
          <w:lang w:val="hr-HR"/>
        </w:rPr>
      </w:pPr>
      <w:r w:rsidRPr="00655A11">
        <w:rPr>
          <w:rFonts w:ascii="Arial" w:hAnsi="Arial" w:cs="Arial"/>
          <w:b/>
          <w:lang w:val="hr-HR"/>
        </w:rPr>
        <w:t>Članak 1.</w:t>
      </w:r>
    </w:p>
    <w:p w:rsidR="005B4389" w:rsidRPr="00655A11" w:rsidRDefault="005B4389" w:rsidP="005B4389">
      <w:pPr>
        <w:ind w:firstLine="708"/>
        <w:jc w:val="both"/>
        <w:rPr>
          <w:rFonts w:ascii="Arial" w:hAnsi="Arial" w:cs="Arial"/>
          <w:lang w:val="hr-HR"/>
        </w:rPr>
      </w:pPr>
      <w:r w:rsidRPr="00655A11">
        <w:rPr>
          <w:rFonts w:ascii="Arial" w:hAnsi="Arial" w:cs="Arial"/>
          <w:lang w:val="hr-HR"/>
        </w:rPr>
        <w:t>Ovim Općim uvjetima isporuke komunalne usluge oglašavanja i plakatiranja (dalje u tekstu: usluga oglašavanja i plakatiranja)</w:t>
      </w:r>
      <w:r w:rsidR="00167A77">
        <w:rPr>
          <w:rFonts w:ascii="Arial" w:hAnsi="Arial" w:cs="Arial"/>
          <w:lang w:val="hr-HR"/>
        </w:rPr>
        <w:t xml:space="preserve"> </w:t>
      </w:r>
      <w:r w:rsidRPr="00655A11">
        <w:rPr>
          <w:rFonts w:ascii="Arial" w:hAnsi="Arial" w:cs="Arial"/>
          <w:lang w:val="hr-HR"/>
        </w:rPr>
        <w:t>USLUGA d.o.o. za obavljanje komunalnih djelatnosti, Pazin, Šime Kurelića 22, (dalje u tekstu: isporučitelj) utvrđuje uvjete postavljanja oglasa i plakata na području Grada Pazina.</w:t>
      </w:r>
    </w:p>
    <w:p w:rsidR="005B4389" w:rsidRPr="00655A11" w:rsidRDefault="005B4389" w:rsidP="005B4389">
      <w:pPr>
        <w:jc w:val="both"/>
        <w:rPr>
          <w:rFonts w:ascii="Arial" w:hAnsi="Arial" w:cs="Arial"/>
          <w:lang w:val="hr-HR"/>
        </w:rPr>
      </w:pPr>
    </w:p>
    <w:p w:rsidR="005B4389" w:rsidRPr="00655A11" w:rsidRDefault="005B4389" w:rsidP="005B4389">
      <w:pPr>
        <w:jc w:val="center"/>
        <w:rPr>
          <w:rFonts w:ascii="Arial" w:hAnsi="Arial" w:cs="Arial"/>
          <w:b/>
          <w:lang w:val="hr-HR"/>
        </w:rPr>
      </w:pPr>
      <w:r w:rsidRPr="00655A11">
        <w:rPr>
          <w:rFonts w:ascii="Arial" w:hAnsi="Arial" w:cs="Arial"/>
          <w:b/>
          <w:lang w:val="hr-HR"/>
        </w:rPr>
        <w:t>Članak 2.</w:t>
      </w:r>
    </w:p>
    <w:p w:rsidR="005B4389" w:rsidRPr="00655A11" w:rsidRDefault="005B4389" w:rsidP="005B4389">
      <w:pPr>
        <w:ind w:firstLine="708"/>
        <w:jc w:val="both"/>
        <w:rPr>
          <w:rFonts w:ascii="Arial" w:hAnsi="Arial" w:cs="Arial"/>
          <w:lang w:val="hr-HR"/>
        </w:rPr>
      </w:pPr>
      <w:r w:rsidRPr="00655A11">
        <w:rPr>
          <w:rFonts w:ascii="Arial" w:hAnsi="Arial" w:cs="Arial"/>
          <w:lang w:val="hr-HR"/>
        </w:rPr>
        <w:t>Ovim općim uvjetima utvrđuju se:</w:t>
      </w:r>
    </w:p>
    <w:p w:rsidR="005B4389" w:rsidRPr="00655A11" w:rsidRDefault="005B4389" w:rsidP="005B4389">
      <w:pPr>
        <w:jc w:val="both"/>
        <w:rPr>
          <w:rFonts w:ascii="Arial" w:hAnsi="Arial" w:cs="Arial"/>
          <w:lang w:val="hr-HR"/>
        </w:rPr>
      </w:pPr>
      <w:r w:rsidRPr="00655A11">
        <w:rPr>
          <w:rFonts w:ascii="Arial" w:hAnsi="Arial" w:cs="Arial"/>
          <w:lang w:val="hr-HR"/>
        </w:rPr>
        <w:t>1. uvjeti pružanja odnosno korištenja usluge oglašavanja i plakatiranja,</w:t>
      </w:r>
    </w:p>
    <w:p w:rsidR="005B4389" w:rsidRPr="00655A11" w:rsidRDefault="005B4389" w:rsidP="005B4389">
      <w:pPr>
        <w:jc w:val="both"/>
        <w:rPr>
          <w:rFonts w:ascii="Arial" w:hAnsi="Arial" w:cs="Arial"/>
          <w:lang w:val="hr-HR"/>
        </w:rPr>
      </w:pPr>
      <w:r w:rsidRPr="00655A11">
        <w:rPr>
          <w:rFonts w:ascii="Arial" w:hAnsi="Arial" w:cs="Arial"/>
          <w:lang w:val="hr-HR"/>
        </w:rPr>
        <w:t>2. međusobna prava i obveze isporučitelja i korisnika usluge oglašavanja i plakatiranja,  i</w:t>
      </w:r>
    </w:p>
    <w:p w:rsidR="005B4389" w:rsidRPr="00655A11" w:rsidRDefault="005B4389" w:rsidP="005B4389">
      <w:pPr>
        <w:jc w:val="both"/>
        <w:rPr>
          <w:rFonts w:ascii="Arial" w:hAnsi="Arial" w:cs="Arial"/>
          <w:lang w:val="hr-HR"/>
        </w:rPr>
      </w:pPr>
      <w:r w:rsidRPr="00655A11">
        <w:rPr>
          <w:rFonts w:ascii="Arial" w:hAnsi="Arial" w:cs="Arial"/>
          <w:lang w:val="hr-HR"/>
        </w:rPr>
        <w:t>3. način mjerenja, obračuna i plaćanja isporučene usluge oglašavanja i plakatiranja.</w:t>
      </w:r>
    </w:p>
    <w:p w:rsidR="005B4389" w:rsidRPr="00655A11" w:rsidRDefault="005B4389" w:rsidP="005B4389">
      <w:pPr>
        <w:jc w:val="both"/>
        <w:rPr>
          <w:rFonts w:ascii="Arial" w:hAnsi="Arial" w:cs="Arial"/>
          <w:lang w:val="hr-HR"/>
        </w:rPr>
      </w:pPr>
    </w:p>
    <w:p w:rsidR="005B4389" w:rsidRPr="00655A11" w:rsidRDefault="005B4389" w:rsidP="005B4389">
      <w:pPr>
        <w:jc w:val="both"/>
        <w:rPr>
          <w:rFonts w:ascii="Arial" w:hAnsi="Arial" w:cs="Arial"/>
          <w:lang w:val="hr-HR"/>
        </w:rPr>
      </w:pPr>
    </w:p>
    <w:p w:rsidR="005B4389" w:rsidRPr="00655A11" w:rsidRDefault="005B4389" w:rsidP="005B4389">
      <w:pPr>
        <w:ind w:firstLine="708"/>
        <w:jc w:val="both"/>
        <w:rPr>
          <w:rFonts w:ascii="Arial" w:hAnsi="Arial" w:cs="Arial"/>
          <w:b/>
          <w:lang w:val="hr-HR"/>
        </w:rPr>
      </w:pPr>
      <w:r w:rsidRPr="00655A11">
        <w:rPr>
          <w:rFonts w:ascii="Arial" w:hAnsi="Arial" w:cs="Arial"/>
          <w:b/>
          <w:lang w:val="hr-HR"/>
        </w:rPr>
        <w:t>II. UVJETI PRUŽANJA ODNOSNO KORIŠTENJA USLUGE</w:t>
      </w:r>
    </w:p>
    <w:p w:rsidR="005B4389" w:rsidRPr="00655A11" w:rsidRDefault="005B4389" w:rsidP="005B4389">
      <w:pPr>
        <w:ind w:firstLine="708"/>
        <w:jc w:val="both"/>
        <w:rPr>
          <w:rFonts w:ascii="Arial" w:hAnsi="Arial" w:cs="Arial"/>
          <w:b/>
          <w:lang w:val="hr-HR"/>
        </w:rPr>
      </w:pPr>
      <w:r w:rsidRPr="00655A11">
        <w:rPr>
          <w:rFonts w:ascii="Arial" w:hAnsi="Arial" w:cs="Arial"/>
          <w:b/>
          <w:lang w:val="hr-HR"/>
        </w:rPr>
        <w:t xml:space="preserve">     OGLAŠAVANJA I PLAKATIRANJA</w:t>
      </w:r>
    </w:p>
    <w:p w:rsidR="005B4389" w:rsidRPr="00655A11" w:rsidRDefault="005B4389" w:rsidP="005B4389">
      <w:pPr>
        <w:jc w:val="both"/>
        <w:rPr>
          <w:rFonts w:ascii="Arial" w:hAnsi="Arial" w:cs="Arial"/>
          <w:b/>
          <w:lang w:val="hr-HR"/>
        </w:rPr>
      </w:pPr>
    </w:p>
    <w:p w:rsidR="005B4389" w:rsidRPr="00655A11" w:rsidRDefault="005B4389" w:rsidP="005B4389">
      <w:pPr>
        <w:jc w:val="center"/>
        <w:rPr>
          <w:rFonts w:ascii="Arial" w:hAnsi="Arial" w:cs="Arial"/>
          <w:b/>
          <w:lang w:val="hr-HR"/>
        </w:rPr>
      </w:pPr>
      <w:r w:rsidRPr="00655A11">
        <w:rPr>
          <w:rFonts w:ascii="Arial" w:hAnsi="Arial" w:cs="Arial"/>
          <w:b/>
          <w:lang w:val="hr-HR"/>
        </w:rPr>
        <w:t>Članak 3.</w:t>
      </w:r>
    </w:p>
    <w:p w:rsidR="005B4389" w:rsidRPr="00655A11" w:rsidRDefault="005B4389" w:rsidP="005B4389">
      <w:pPr>
        <w:ind w:firstLine="708"/>
        <w:jc w:val="both"/>
        <w:rPr>
          <w:rFonts w:ascii="Arial" w:hAnsi="Arial" w:cs="Arial"/>
          <w:strike/>
          <w:lang w:val="hr-HR"/>
        </w:rPr>
      </w:pPr>
      <w:r w:rsidRPr="00655A11">
        <w:rPr>
          <w:rFonts w:ascii="Arial" w:hAnsi="Arial" w:cs="Arial"/>
          <w:lang w:val="hr-HR"/>
        </w:rPr>
        <w:t xml:space="preserve">Oglase i plakate isporučitelj postavlja na oglasnim stupovima, oglasnim pločama i drugim oglasnim predmetima (dalje u tekstu: oglasnim predmetima) koji se određuju Zaključkom Gradonačelnika Grada Pazina. </w:t>
      </w:r>
    </w:p>
    <w:p w:rsidR="005B4389" w:rsidRPr="00655A11" w:rsidRDefault="005B4389" w:rsidP="005B4389">
      <w:pPr>
        <w:jc w:val="both"/>
        <w:rPr>
          <w:rFonts w:ascii="Arial" w:hAnsi="Arial" w:cs="Arial"/>
          <w:lang w:val="hr-HR"/>
        </w:rPr>
      </w:pPr>
    </w:p>
    <w:p w:rsidR="005B4389" w:rsidRPr="00655A11" w:rsidRDefault="005B4389" w:rsidP="005B4389">
      <w:pPr>
        <w:jc w:val="center"/>
        <w:rPr>
          <w:rFonts w:ascii="Arial" w:hAnsi="Arial" w:cs="Arial"/>
          <w:b/>
          <w:lang w:val="hr-HR"/>
        </w:rPr>
      </w:pPr>
      <w:r w:rsidRPr="00655A11">
        <w:rPr>
          <w:rFonts w:ascii="Arial" w:hAnsi="Arial" w:cs="Arial"/>
          <w:b/>
          <w:lang w:val="hr-HR"/>
        </w:rPr>
        <w:t>Članak 4.</w:t>
      </w:r>
    </w:p>
    <w:p w:rsidR="005B4389" w:rsidRPr="00655A11" w:rsidRDefault="005B4389" w:rsidP="005B4389">
      <w:pPr>
        <w:ind w:firstLine="708"/>
        <w:jc w:val="both"/>
        <w:rPr>
          <w:rFonts w:ascii="Arial" w:hAnsi="Arial" w:cs="Arial"/>
          <w:lang w:val="hr-HR"/>
        </w:rPr>
      </w:pPr>
      <w:r w:rsidRPr="00655A11">
        <w:rPr>
          <w:rFonts w:ascii="Arial" w:hAnsi="Arial" w:cs="Arial"/>
          <w:lang w:val="hr-HR"/>
        </w:rPr>
        <w:t xml:space="preserve">Isporuka usluge oglašavanja i plakatiranja u smislu ovih Općih uvjeta razumijeva: </w:t>
      </w:r>
    </w:p>
    <w:p w:rsidR="005B4389" w:rsidRPr="00655A11" w:rsidRDefault="005B4389" w:rsidP="005B4389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655A11">
        <w:rPr>
          <w:rFonts w:ascii="Arial" w:hAnsi="Arial" w:cs="Arial"/>
          <w:lang w:val="hr-HR"/>
        </w:rPr>
        <w:t>preuzimanje oglasa ili plakata od fizičke ili pravne osobe koja naručuje uslugu oglašavanja i plakatiranja (dalje u tekstu: korisnik),</w:t>
      </w:r>
    </w:p>
    <w:p w:rsidR="005B4389" w:rsidRPr="00655A11" w:rsidRDefault="005B4389" w:rsidP="005B4389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655A11">
        <w:rPr>
          <w:rFonts w:ascii="Arial" w:hAnsi="Arial" w:cs="Arial"/>
          <w:lang w:val="hr-HR"/>
        </w:rPr>
        <w:t>postavljanje oglasa i plakata na oglasnim predmetima,</w:t>
      </w:r>
    </w:p>
    <w:p w:rsidR="005B4389" w:rsidRPr="00655A11" w:rsidRDefault="005B4389" w:rsidP="005B4389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655A11">
        <w:rPr>
          <w:rFonts w:ascii="Arial" w:hAnsi="Arial" w:cs="Arial"/>
          <w:lang w:val="hr-HR"/>
        </w:rPr>
        <w:t>uklanjanje oglasa i plakata sa oglasnih predmeta.</w:t>
      </w:r>
    </w:p>
    <w:p w:rsidR="005B4389" w:rsidRPr="00655A11" w:rsidRDefault="005B4389" w:rsidP="005B4389">
      <w:pPr>
        <w:jc w:val="both"/>
        <w:rPr>
          <w:rFonts w:ascii="Arial" w:hAnsi="Arial" w:cs="Arial"/>
          <w:lang w:val="hr-HR"/>
        </w:rPr>
      </w:pPr>
    </w:p>
    <w:p w:rsidR="005B4389" w:rsidRPr="00655A11" w:rsidRDefault="005B4389" w:rsidP="005B4389">
      <w:pPr>
        <w:jc w:val="center"/>
        <w:rPr>
          <w:rFonts w:ascii="Arial" w:hAnsi="Arial" w:cs="Arial"/>
          <w:b/>
          <w:lang w:val="hr-HR"/>
        </w:rPr>
      </w:pPr>
      <w:r w:rsidRPr="00655A11">
        <w:rPr>
          <w:rFonts w:ascii="Arial" w:hAnsi="Arial" w:cs="Arial"/>
          <w:b/>
          <w:lang w:val="hr-HR"/>
        </w:rPr>
        <w:t>Članak 5.</w:t>
      </w:r>
    </w:p>
    <w:p w:rsidR="005B4389" w:rsidRPr="00655A11" w:rsidRDefault="005B4389" w:rsidP="005B4389">
      <w:pPr>
        <w:ind w:firstLine="708"/>
        <w:jc w:val="both"/>
        <w:rPr>
          <w:rFonts w:ascii="Arial" w:hAnsi="Arial" w:cs="Arial"/>
          <w:lang w:val="hr-HR"/>
        </w:rPr>
      </w:pPr>
      <w:r w:rsidRPr="00655A11">
        <w:rPr>
          <w:rFonts w:ascii="Arial" w:hAnsi="Arial" w:cs="Arial"/>
          <w:lang w:val="hr-HR"/>
        </w:rPr>
        <w:t xml:space="preserve">Korisnik može isporučitelju predati zahtjev ili narudžbu za uslugu oglašavanja i plakatiranja i predati oglase i plakate u radno vrijeme isporučitelja radnim danom (ponedjeljak – petak) od 7,00 do 15,00 sati u poslovnim prostorijama isporučitelja uz prethodnu najavu. </w:t>
      </w:r>
    </w:p>
    <w:p w:rsidR="005B4389" w:rsidRPr="00655A11" w:rsidRDefault="005B4389" w:rsidP="005B4389">
      <w:pPr>
        <w:rPr>
          <w:rFonts w:ascii="Arial" w:hAnsi="Arial" w:cs="Arial"/>
          <w:lang w:val="hr-HR"/>
        </w:rPr>
      </w:pPr>
    </w:p>
    <w:p w:rsidR="005B4389" w:rsidRPr="00655A11" w:rsidRDefault="005B4389" w:rsidP="005B4389">
      <w:pPr>
        <w:jc w:val="both"/>
        <w:rPr>
          <w:rFonts w:ascii="Arial" w:hAnsi="Arial" w:cs="Arial"/>
          <w:b/>
          <w:lang w:val="hr-HR"/>
        </w:rPr>
      </w:pPr>
    </w:p>
    <w:p w:rsidR="005B4389" w:rsidRPr="00655A11" w:rsidRDefault="005B4389" w:rsidP="005B4389">
      <w:pPr>
        <w:ind w:firstLine="708"/>
        <w:jc w:val="both"/>
        <w:rPr>
          <w:rFonts w:ascii="Arial" w:hAnsi="Arial" w:cs="Arial"/>
          <w:b/>
          <w:lang w:val="hr-HR"/>
        </w:rPr>
      </w:pPr>
      <w:r w:rsidRPr="00655A11">
        <w:rPr>
          <w:rFonts w:ascii="Arial" w:hAnsi="Arial" w:cs="Arial"/>
          <w:b/>
          <w:lang w:val="hr-HR"/>
        </w:rPr>
        <w:t>III. MEĐUSOBNA PRAVA I OBVEZE ISPORUČITELJA I KORISNIKA</w:t>
      </w:r>
    </w:p>
    <w:p w:rsidR="005B4389" w:rsidRPr="00655A11" w:rsidRDefault="005B4389" w:rsidP="005B4389">
      <w:pPr>
        <w:jc w:val="both"/>
        <w:rPr>
          <w:rFonts w:ascii="Arial" w:hAnsi="Arial" w:cs="Arial"/>
          <w:b/>
          <w:lang w:val="hr-HR"/>
        </w:rPr>
      </w:pPr>
      <w:r w:rsidRPr="00655A11">
        <w:rPr>
          <w:rFonts w:ascii="Arial" w:hAnsi="Arial" w:cs="Arial"/>
          <w:b/>
          <w:lang w:val="hr-HR"/>
        </w:rPr>
        <w:t xml:space="preserve">                   USLUGE OGLAŠAVANJA I PLAKATIRANJA</w:t>
      </w:r>
    </w:p>
    <w:p w:rsidR="005B4389" w:rsidRPr="00655A11" w:rsidRDefault="005B4389" w:rsidP="005B4389">
      <w:pPr>
        <w:jc w:val="both"/>
        <w:rPr>
          <w:rFonts w:ascii="Arial" w:hAnsi="Arial" w:cs="Arial"/>
          <w:lang w:val="hr-HR"/>
        </w:rPr>
      </w:pPr>
    </w:p>
    <w:p w:rsidR="005B4389" w:rsidRPr="00655A11" w:rsidRDefault="005B4389" w:rsidP="005B4389">
      <w:pPr>
        <w:jc w:val="center"/>
        <w:rPr>
          <w:rFonts w:ascii="Arial" w:hAnsi="Arial" w:cs="Arial"/>
          <w:b/>
          <w:lang w:val="hr-HR"/>
        </w:rPr>
      </w:pPr>
      <w:r w:rsidRPr="00655A11">
        <w:rPr>
          <w:rFonts w:ascii="Arial" w:hAnsi="Arial" w:cs="Arial"/>
          <w:b/>
          <w:lang w:val="hr-HR"/>
        </w:rPr>
        <w:t>Članak 6.</w:t>
      </w:r>
    </w:p>
    <w:p w:rsidR="005B4389" w:rsidRPr="00655A11" w:rsidRDefault="005B4389" w:rsidP="005B4389">
      <w:pPr>
        <w:ind w:firstLine="708"/>
        <w:jc w:val="both"/>
        <w:rPr>
          <w:rFonts w:ascii="Arial" w:hAnsi="Arial" w:cs="Arial"/>
          <w:lang w:val="hr-HR"/>
        </w:rPr>
      </w:pPr>
      <w:r w:rsidRPr="00655A11">
        <w:rPr>
          <w:rFonts w:ascii="Arial" w:hAnsi="Arial" w:cs="Arial"/>
          <w:color w:val="000000"/>
          <w:lang w:val="hr-HR" w:eastAsia="hr-HR"/>
        </w:rPr>
        <w:t xml:space="preserve">Korisnik s isporučiteljom sklapa ugovor o korištenju </w:t>
      </w:r>
      <w:r w:rsidRPr="00655A11">
        <w:rPr>
          <w:rFonts w:ascii="Arial" w:hAnsi="Arial" w:cs="Arial"/>
          <w:lang w:val="hr-HR"/>
        </w:rPr>
        <w:t>usluge oglašavanja i plakatiranja u trenutku kada isporučitelju preda oglase i plakate.</w:t>
      </w:r>
    </w:p>
    <w:p w:rsidR="005B4389" w:rsidRPr="00655A11" w:rsidRDefault="005B4389" w:rsidP="00655A11">
      <w:pPr>
        <w:ind w:firstLine="708"/>
        <w:jc w:val="both"/>
        <w:rPr>
          <w:rFonts w:ascii="Arial" w:hAnsi="Arial" w:cs="Arial"/>
          <w:lang w:val="hr-HR"/>
        </w:rPr>
      </w:pPr>
      <w:r w:rsidRPr="00655A11">
        <w:rPr>
          <w:rFonts w:ascii="Arial" w:hAnsi="Arial" w:cs="Arial"/>
          <w:lang w:val="hr-HR"/>
        </w:rPr>
        <w:t xml:space="preserve">Sklapanjem ugovora o korištenju </w:t>
      </w:r>
      <w:r w:rsidRPr="00655A11">
        <w:rPr>
          <w:rFonts w:ascii="Arial" w:hAnsi="Arial" w:cs="Arial"/>
          <w:lang w:val="hr-HR" w:eastAsia="hr-HR"/>
        </w:rPr>
        <w:t xml:space="preserve"> </w:t>
      </w:r>
      <w:r w:rsidRPr="00655A11">
        <w:rPr>
          <w:rFonts w:ascii="Arial" w:hAnsi="Arial" w:cs="Arial"/>
          <w:lang w:val="hr-HR"/>
        </w:rPr>
        <w:t>usluge oglašavanja i plakatiranja smatra se da korisnik</w:t>
      </w:r>
      <w:r w:rsidRPr="00655A11">
        <w:rPr>
          <w:rFonts w:ascii="Arial" w:hAnsi="Arial" w:cs="Arial"/>
          <w:lang w:val="hr-HR" w:eastAsia="hr-HR"/>
        </w:rPr>
        <w:t xml:space="preserve"> u svemu </w:t>
      </w:r>
      <w:r w:rsidRPr="00655A11">
        <w:rPr>
          <w:rFonts w:ascii="Arial" w:hAnsi="Arial" w:cs="Arial"/>
          <w:color w:val="000000"/>
          <w:lang w:val="hr-HR" w:eastAsia="hr-HR"/>
        </w:rPr>
        <w:t>prihvaća ove Opće uvjete.</w:t>
      </w:r>
    </w:p>
    <w:p w:rsidR="005B4389" w:rsidRPr="00655A11" w:rsidRDefault="005B4389" w:rsidP="005B4389">
      <w:pPr>
        <w:jc w:val="center"/>
        <w:rPr>
          <w:rFonts w:ascii="Arial" w:hAnsi="Arial" w:cs="Arial"/>
          <w:b/>
          <w:lang w:val="hr-HR"/>
        </w:rPr>
      </w:pPr>
      <w:r w:rsidRPr="00655A11">
        <w:rPr>
          <w:rFonts w:ascii="Arial" w:hAnsi="Arial" w:cs="Arial"/>
          <w:b/>
          <w:lang w:val="hr-HR"/>
        </w:rPr>
        <w:lastRenderedPageBreak/>
        <w:t xml:space="preserve">Članak 7. </w:t>
      </w:r>
    </w:p>
    <w:p w:rsidR="005B4389" w:rsidRPr="00655A11" w:rsidRDefault="005B4389" w:rsidP="005B4389">
      <w:pPr>
        <w:ind w:firstLine="705"/>
        <w:jc w:val="both"/>
        <w:rPr>
          <w:rFonts w:ascii="Arial" w:hAnsi="Arial" w:cs="Arial"/>
          <w:lang w:val="hr-HR"/>
        </w:rPr>
      </w:pPr>
      <w:r w:rsidRPr="00655A11">
        <w:rPr>
          <w:rFonts w:ascii="Arial" w:hAnsi="Arial" w:cs="Arial"/>
          <w:lang w:val="hr-HR"/>
        </w:rPr>
        <w:t>Isporučitelj usluge oglašavanja i plakatiranja je dužan:</w:t>
      </w:r>
    </w:p>
    <w:p w:rsidR="005B4389" w:rsidRPr="00655A11" w:rsidRDefault="005B4389" w:rsidP="005B4389">
      <w:pPr>
        <w:widowControl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655A11">
        <w:rPr>
          <w:rFonts w:ascii="Arial" w:hAnsi="Arial" w:cs="Arial"/>
          <w:lang w:val="hr-HR"/>
        </w:rPr>
        <w:t>osigurati pravovremeno postavljanje oglasa i plakata,</w:t>
      </w:r>
    </w:p>
    <w:p w:rsidR="005B4389" w:rsidRPr="00655A11" w:rsidRDefault="005B4389" w:rsidP="005B4389">
      <w:pPr>
        <w:widowControl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655A11">
        <w:rPr>
          <w:rFonts w:ascii="Arial" w:hAnsi="Arial" w:cs="Arial"/>
          <w:lang w:val="hr-HR"/>
        </w:rPr>
        <w:t>brinuti o estetskom izgledu oglasnih predmeta i postavljenih oglasa i plakata,</w:t>
      </w:r>
    </w:p>
    <w:p w:rsidR="005B4389" w:rsidRPr="00655A11" w:rsidRDefault="005B4389" w:rsidP="005B4389">
      <w:pPr>
        <w:widowControl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655A11">
        <w:rPr>
          <w:rFonts w:ascii="Arial" w:hAnsi="Arial" w:cs="Arial"/>
          <w:lang w:val="hr-HR"/>
        </w:rPr>
        <w:t>ukloniti  oglase i plakate sa oglasnih predmeta najkasnije u roku od 2 dana po isteku roka izlaganja.</w:t>
      </w:r>
    </w:p>
    <w:p w:rsidR="005B4389" w:rsidRPr="00655A11" w:rsidRDefault="005B4389" w:rsidP="005B4389">
      <w:pPr>
        <w:jc w:val="center"/>
        <w:rPr>
          <w:rFonts w:ascii="Arial" w:hAnsi="Arial" w:cs="Arial"/>
          <w:lang w:val="hr-HR"/>
        </w:rPr>
      </w:pPr>
    </w:p>
    <w:p w:rsidR="005B4389" w:rsidRPr="00655A11" w:rsidRDefault="005B4389" w:rsidP="005B4389">
      <w:pPr>
        <w:jc w:val="center"/>
        <w:rPr>
          <w:rFonts w:ascii="Arial" w:hAnsi="Arial" w:cs="Arial"/>
          <w:b/>
          <w:lang w:val="hr-HR"/>
        </w:rPr>
      </w:pPr>
      <w:r w:rsidRPr="00655A11">
        <w:rPr>
          <w:rFonts w:ascii="Arial" w:hAnsi="Arial" w:cs="Arial"/>
          <w:b/>
          <w:lang w:val="hr-HR"/>
        </w:rPr>
        <w:t>Članak 8.</w:t>
      </w:r>
    </w:p>
    <w:p w:rsidR="005B4389" w:rsidRPr="00655A11" w:rsidRDefault="005B4389" w:rsidP="005B4389">
      <w:pPr>
        <w:ind w:firstLine="705"/>
        <w:jc w:val="both"/>
        <w:rPr>
          <w:rFonts w:ascii="Arial" w:hAnsi="Arial" w:cs="Arial"/>
          <w:lang w:val="hr-HR"/>
        </w:rPr>
      </w:pPr>
      <w:r w:rsidRPr="00655A11">
        <w:rPr>
          <w:rFonts w:ascii="Arial" w:hAnsi="Arial" w:cs="Arial"/>
          <w:lang w:val="hr-HR"/>
        </w:rPr>
        <w:t>Korisnik usluge oglašavanja i plakatiranja je dužan:</w:t>
      </w:r>
    </w:p>
    <w:p w:rsidR="005B4389" w:rsidRPr="00655A11" w:rsidRDefault="005B4389" w:rsidP="005B4389">
      <w:pPr>
        <w:widowControl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655A11">
        <w:rPr>
          <w:rFonts w:ascii="Arial" w:hAnsi="Arial" w:cs="Arial"/>
          <w:lang w:val="hr-HR"/>
        </w:rPr>
        <w:t>pridržavati se ovih Općih uvjeta i drugih propisa kojima je regulirano oglašavanje i plakatiranje,</w:t>
      </w:r>
    </w:p>
    <w:p w:rsidR="005B4389" w:rsidRPr="00655A11" w:rsidRDefault="005B4389" w:rsidP="005B4389">
      <w:pPr>
        <w:widowControl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655A11">
        <w:rPr>
          <w:rFonts w:ascii="Arial" w:hAnsi="Arial" w:cs="Arial"/>
          <w:lang w:val="hr-HR"/>
        </w:rPr>
        <w:t>pravovremeno prijaviti potrebu za oglašavanjem i plakatiranjem,</w:t>
      </w:r>
    </w:p>
    <w:p w:rsidR="005B4389" w:rsidRPr="00655A11" w:rsidRDefault="005B4389" w:rsidP="005B4389">
      <w:pPr>
        <w:widowControl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655A11">
        <w:rPr>
          <w:rFonts w:ascii="Arial" w:hAnsi="Arial" w:cs="Arial"/>
          <w:lang w:val="hr-HR"/>
        </w:rPr>
        <w:t xml:space="preserve">odrediti trajanje oglašavanja i plakatiranja prema ponuđenom razdoblje iz cjenika isporučitelja, </w:t>
      </w:r>
    </w:p>
    <w:p w:rsidR="005B4389" w:rsidRPr="00655A11" w:rsidRDefault="005B4389" w:rsidP="005B4389">
      <w:pPr>
        <w:widowControl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655A11">
        <w:rPr>
          <w:rFonts w:ascii="Arial" w:hAnsi="Arial" w:cs="Arial"/>
          <w:lang w:val="hr-HR"/>
        </w:rPr>
        <w:t>dogovoriti s isporučiteljom na koje oglasne predmete želi da mu se postave oglasi i plakati,</w:t>
      </w:r>
    </w:p>
    <w:p w:rsidR="005B4389" w:rsidRPr="00655A11" w:rsidRDefault="005B4389" w:rsidP="005B4389">
      <w:pPr>
        <w:widowControl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655A11">
        <w:rPr>
          <w:rFonts w:ascii="Arial" w:hAnsi="Arial" w:cs="Arial"/>
          <w:lang w:val="hr-HR"/>
        </w:rPr>
        <w:t xml:space="preserve">isporučitelju platiti račun za izvršenu uslugu oglašavanja i plakatiranja.    </w:t>
      </w:r>
    </w:p>
    <w:p w:rsidR="005B4389" w:rsidRPr="00655A11" w:rsidRDefault="005B4389" w:rsidP="005B4389">
      <w:pPr>
        <w:jc w:val="both"/>
        <w:rPr>
          <w:rFonts w:ascii="Arial" w:hAnsi="Arial" w:cs="Arial"/>
          <w:lang w:val="hr-HR"/>
        </w:rPr>
      </w:pPr>
    </w:p>
    <w:p w:rsidR="005B4389" w:rsidRPr="00655A11" w:rsidRDefault="005B4389" w:rsidP="005B4389">
      <w:pPr>
        <w:jc w:val="center"/>
        <w:rPr>
          <w:rFonts w:ascii="Arial" w:hAnsi="Arial" w:cs="Arial"/>
          <w:b/>
          <w:lang w:val="hr-HR"/>
        </w:rPr>
      </w:pPr>
      <w:r w:rsidRPr="00655A11">
        <w:rPr>
          <w:rFonts w:ascii="Arial" w:hAnsi="Arial" w:cs="Arial"/>
          <w:b/>
          <w:lang w:val="hr-HR"/>
        </w:rPr>
        <w:t xml:space="preserve">Članak 9. </w:t>
      </w:r>
    </w:p>
    <w:p w:rsidR="005B4389" w:rsidRPr="00655A11" w:rsidRDefault="005B4389" w:rsidP="005B4389">
      <w:pPr>
        <w:ind w:firstLine="708"/>
        <w:jc w:val="both"/>
        <w:rPr>
          <w:rFonts w:ascii="Arial" w:hAnsi="Arial" w:cs="Arial"/>
          <w:lang w:val="hr-HR"/>
        </w:rPr>
      </w:pPr>
      <w:r w:rsidRPr="00655A11">
        <w:rPr>
          <w:rFonts w:ascii="Arial" w:hAnsi="Arial" w:cs="Arial"/>
          <w:lang w:val="hr-HR"/>
        </w:rPr>
        <w:t>Isporučitelj može, na zahtjev korisnika, pojedine oglase i plakate istaknuti u izlozima pojedinih poslovnih prostora uz dozvolu vlasnika odnosno korisnika tih prostora, pod uvjetom da se time ne narušava estetski izgled izloga.</w:t>
      </w:r>
    </w:p>
    <w:p w:rsidR="005B4389" w:rsidRPr="00655A11" w:rsidRDefault="005B4389" w:rsidP="005B4389">
      <w:pPr>
        <w:jc w:val="both"/>
        <w:rPr>
          <w:rFonts w:ascii="Arial" w:hAnsi="Arial" w:cs="Arial"/>
          <w:lang w:val="hr-HR"/>
        </w:rPr>
      </w:pPr>
    </w:p>
    <w:p w:rsidR="005B4389" w:rsidRPr="00655A11" w:rsidRDefault="005B4389" w:rsidP="005B4389">
      <w:pPr>
        <w:jc w:val="center"/>
        <w:rPr>
          <w:rFonts w:ascii="Arial" w:hAnsi="Arial" w:cs="Arial"/>
          <w:b/>
          <w:lang w:val="hr-HR"/>
        </w:rPr>
      </w:pPr>
      <w:r w:rsidRPr="00655A11">
        <w:rPr>
          <w:rFonts w:ascii="Arial" w:hAnsi="Arial" w:cs="Arial"/>
          <w:b/>
          <w:lang w:val="hr-HR"/>
        </w:rPr>
        <w:t>Članak 10.</w:t>
      </w:r>
    </w:p>
    <w:p w:rsidR="005B4389" w:rsidRPr="00655A11" w:rsidRDefault="005B4389" w:rsidP="005B4389">
      <w:pPr>
        <w:ind w:firstLine="708"/>
        <w:jc w:val="both"/>
        <w:rPr>
          <w:rFonts w:ascii="Arial" w:hAnsi="Arial" w:cs="Arial"/>
          <w:lang w:val="hr-HR"/>
        </w:rPr>
      </w:pPr>
      <w:r w:rsidRPr="00655A11">
        <w:rPr>
          <w:rFonts w:ascii="Arial" w:hAnsi="Arial" w:cs="Arial"/>
          <w:lang w:val="hr-HR"/>
        </w:rPr>
        <w:t>Nije dozvoljeno isticanje protuzakonitih i neukusnih oglasa i plakata.</w:t>
      </w:r>
    </w:p>
    <w:p w:rsidR="005B4389" w:rsidRPr="00655A11" w:rsidRDefault="005B4389" w:rsidP="005B4389">
      <w:pPr>
        <w:ind w:firstLine="708"/>
        <w:jc w:val="both"/>
        <w:rPr>
          <w:rFonts w:ascii="Arial" w:hAnsi="Arial" w:cs="Arial"/>
          <w:lang w:val="hr-HR"/>
        </w:rPr>
      </w:pPr>
      <w:r w:rsidRPr="00655A11">
        <w:rPr>
          <w:rFonts w:ascii="Arial" w:hAnsi="Arial" w:cs="Arial"/>
          <w:lang w:val="hr-HR"/>
        </w:rPr>
        <w:t xml:space="preserve">Korisnik prihvaća punu odgovornost za sadržaj plakata te u slučaju povrede zakona, uvjerenja građana, autorskih prava ili slične povrede, direktno je odgovoran oštećenoj osobi. </w:t>
      </w:r>
    </w:p>
    <w:p w:rsidR="005B4389" w:rsidRPr="00655A11" w:rsidRDefault="005B4389" w:rsidP="005B4389">
      <w:pPr>
        <w:jc w:val="center"/>
        <w:rPr>
          <w:rFonts w:ascii="Arial" w:hAnsi="Arial" w:cs="Arial"/>
          <w:b/>
          <w:lang w:val="hr-HR"/>
        </w:rPr>
      </w:pPr>
    </w:p>
    <w:p w:rsidR="005B4389" w:rsidRPr="00655A11" w:rsidRDefault="005B4389" w:rsidP="005B4389">
      <w:pPr>
        <w:jc w:val="center"/>
        <w:rPr>
          <w:rFonts w:ascii="Arial" w:hAnsi="Arial" w:cs="Arial"/>
          <w:b/>
          <w:lang w:val="hr-HR"/>
        </w:rPr>
      </w:pPr>
      <w:r w:rsidRPr="00655A11">
        <w:rPr>
          <w:rFonts w:ascii="Arial" w:hAnsi="Arial" w:cs="Arial"/>
          <w:b/>
          <w:lang w:val="hr-HR"/>
        </w:rPr>
        <w:t>Članak 11.</w:t>
      </w:r>
    </w:p>
    <w:p w:rsidR="005B4389" w:rsidRPr="00655A11" w:rsidRDefault="005B4389" w:rsidP="005B4389">
      <w:pPr>
        <w:ind w:firstLine="708"/>
        <w:jc w:val="both"/>
        <w:rPr>
          <w:rFonts w:ascii="Arial" w:hAnsi="Arial" w:cs="Arial"/>
          <w:lang w:val="hr-HR"/>
        </w:rPr>
      </w:pPr>
      <w:r w:rsidRPr="00655A11">
        <w:rPr>
          <w:rFonts w:ascii="Arial" w:hAnsi="Arial" w:cs="Arial"/>
          <w:lang w:val="hr-HR"/>
        </w:rPr>
        <w:t>Isporučitelj usluge oglašavanja i plakatiranja ne odgovara za štetu ili uništenje oglasa i plakata počinjene od strane trećih osoba.</w:t>
      </w:r>
    </w:p>
    <w:p w:rsidR="005B4389" w:rsidRPr="00655A11" w:rsidRDefault="005B4389" w:rsidP="005B4389">
      <w:pPr>
        <w:jc w:val="center"/>
        <w:rPr>
          <w:rFonts w:ascii="Arial" w:hAnsi="Arial" w:cs="Arial"/>
          <w:lang w:val="hr-HR"/>
        </w:rPr>
      </w:pPr>
    </w:p>
    <w:p w:rsidR="005B4389" w:rsidRPr="00655A11" w:rsidRDefault="005B4389" w:rsidP="005B4389">
      <w:pPr>
        <w:jc w:val="center"/>
        <w:rPr>
          <w:rFonts w:ascii="Arial" w:hAnsi="Arial" w:cs="Arial"/>
          <w:b/>
          <w:lang w:val="hr-HR"/>
        </w:rPr>
      </w:pPr>
      <w:r w:rsidRPr="00655A11">
        <w:rPr>
          <w:rFonts w:ascii="Arial" w:hAnsi="Arial" w:cs="Arial"/>
          <w:b/>
          <w:lang w:val="hr-HR"/>
        </w:rPr>
        <w:t>Članak 12.</w:t>
      </w:r>
    </w:p>
    <w:p w:rsidR="005B4389" w:rsidRPr="00655A11" w:rsidRDefault="005B4389" w:rsidP="005B4389">
      <w:pPr>
        <w:ind w:firstLine="708"/>
        <w:jc w:val="both"/>
        <w:rPr>
          <w:rFonts w:ascii="Arial" w:hAnsi="Arial" w:cs="Arial"/>
          <w:lang w:val="hr-HR"/>
        </w:rPr>
      </w:pPr>
      <w:r w:rsidRPr="00655A11">
        <w:rPr>
          <w:rFonts w:ascii="Arial" w:hAnsi="Arial" w:cs="Arial"/>
          <w:lang w:val="hr-HR"/>
        </w:rPr>
        <w:t>Na sva ostala prava i obveze isporučitelja i korisnika usluge oglašavanja i plakatiranja koja nisu uređena ovim Općim uvjetima primjenjuju se odredbe Odluke o obavljanju poslova oglašavanja i plakatiranja i drugi propisi koji određuju ovu djelatnost.</w:t>
      </w:r>
    </w:p>
    <w:p w:rsidR="005B4389" w:rsidRPr="00655A11" w:rsidRDefault="005B4389" w:rsidP="005B4389">
      <w:pPr>
        <w:jc w:val="both"/>
        <w:rPr>
          <w:rFonts w:ascii="Arial" w:hAnsi="Arial" w:cs="Arial"/>
          <w:lang w:val="hr-HR"/>
        </w:rPr>
      </w:pPr>
    </w:p>
    <w:p w:rsidR="005B4389" w:rsidRPr="00655A11" w:rsidRDefault="005B4389" w:rsidP="005B4389">
      <w:pPr>
        <w:jc w:val="both"/>
        <w:rPr>
          <w:rFonts w:ascii="Arial" w:hAnsi="Arial" w:cs="Arial"/>
          <w:lang w:val="hr-HR"/>
        </w:rPr>
      </w:pPr>
    </w:p>
    <w:p w:rsidR="005B4389" w:rsidRPr="00655A11" w:rsidRDefault="005B4389" w:rsidP="005B4389">
      <w:pPr>
        <w:ind w:firstLine="708"/>
        <w:jc w:val="both"/>
        <w:rPr>
          <w:rFonts w:ascii="Arial" w:hAnsi="Arial" w:cs="Arial"/>
          <w:b/>
          <w:lang w:val="hr-HR"/>
        </w:rPr>
      </w:pPr>
      <w:r w:rsidRPr="00655A11">
        <w:rPr>
          <w:rFonts w:ascii="Arial" w:hAnsi="Arial" w:cs="Arial"/>
          <w:b/>
          <w:lang w:val="hr-HR"/>
        </w:rPr>
        <w:t>IV. NAČIN MJERENJA, OBRAČUNA I PLAĆANJA ISPORUČENE</w:t>
      </w:r>
    </w:p>
    <w:p w:rsidR="005B4389" w:rsidRPr="00655A11" w:rsidRDefault="005B4389" w:rsidP="005B4389">
      <w:pPr>
        <w:ind w:firstLine="708"/>
        <w:jc w:val="both"/>
        <w:rPr>
          <w:rFonts w:ascii="Arial" w:hAnsi="Arial" w:cs="Arial"/>
          <w:b/>
          <w:lang w:val="hr-HR"/>
        </w:rPr>
      </w:pPr>
      <w:r w:rsidRPr="00655A11">
        <w:rPr>
          <w:rFonts w:ascii="Arial" w:hAnsi="Arial" w:cs="Arial"/>
          <w:b/>
          <w:lang w:val="hr-HR"/>
        </w:rPr>
        <w:t xml:space="preserve">      USLUGE OGLAŠAVANJA I PLAKATIRANJA</w:t>
      </w:r>
      <w:r w:rsidRPr="00655A11">
        <w:rPr>
          <w:rFonts w:ascii="Arial" w:hAnsi="Arial" w:cs="Arial"/>
          <w:b/>
          <w:lang w:val="hr-HR"/>
        </w:rPr>
        <w:tab/>
      </w:r>
    </w:p>
    <w:p w:rsidR="005B4389" w:rsidRPr="00655A11" w:rsidRDefault="005B4389" w:rsidP="005B4389">
      <w:pPr>
        <w:jc w:val="both"/>
        <w:rPr>
          <w:rFonts w:ascii="Arial" w:hAnsi="Arial" w:cs="Arial"/>
          <w:lang w:val="hr-HR"/>
        </w:rPr>
      </w:pPr>
    </w:p>
    <w:p w:rsidR="005B4389" w:rsidRPr="00655A11" w:rsidRDefault="005B4389" w:rsidP="005B4389">
      <w:pPr>
        <w:jc w:val="center"/>
        <w:rPr>
          <w:rFonts w:ascii="Arial" w:hAnsi="Arial" w:cs="Arial"/>
          <w:b/>
          <w:lang w:val="hr-HR"/>
        </w:rPr>
      </w:pPr>
      <w:r w:rsidRPr="00655A11">
        <w:rPr>
          <w:rFonts w:ascii="Arial" w:hAnsi="Arial" w:cs="Arial"/>
          <w:b/>
          <w:lang w:val="hr-HR"/>
        </w:rPr>
        <w:t>Članak 13.</w:t>
      </w:r>
    </w:p>
    <w:p w:rsidR="005B4389" w:rsidRPr="00655A11" w:rsidRDefault="005B4389" w:rsidP="005B4389">
      <w:pPr>
        <w:ind w:firstLine="708"/>
        <w:jc w:val="both"/>
        <w:rPr>
          <w:rFonts w:ascii="Arial" w:hAnsi="Arial" w:cs="Arial"/>
          <w:lang w:val="hr-HR"/>
        </w:rPr>
      </w:pPr>
      <w:r w:rsidRPr="00655A11">
        <w:rPr>
          <w:rFonts w:ascii="Arial" w:hAnsi="Arial" w:cs="Arial"/>
          <w:lang w:val="hr-HR"/>
        </w:rPr>
        <w:t>Naknade za usluge oglašavanja i plakatiranja određuje isporučitelj cjenikom usluge oglašavanja i plakatiranja.</w:t>
      </w:r>
    </w:p>
    <w:p w:rsidR="005B4389" w:rsidRPr="00655A11" w:rsidRDefault="005B4389" w:rsidP="005B4389">
      <w:pPr>
        <w:ind w:firstLine="708"/>
        <w:jc w:val="both"/>
        <w:rPr>
          <w:rFonts w:ascii="Arial" w:hAnsi="Arial" w:cs="Arial"/>
          <w:lang w:val="hr-HR"/>
        </w:rPr>
      </w:pPr>
      <w:r w:rsidRPr="00655A11">
        <w:rPr>
          <w:rFonts w:ascii="Arial" w:hAnsi="Arial" w:cs="Arial"/>
          <w:lang w:val="hr-HR"/>
        </w:rPr>
        <w:t>Cjenikom se određuju naknade u odnosu na veličinu formata oglasa ili plakata i trajanja oglašavanja.</w:t>
      </w:r>
    </w:p>
    <w:p w:rsidR="005B4389" w:rsidRPr="00655A11" w:rsidRDefault="005B4389" w:rsidP="005B4389">
      <w:pPr>
        <w:ind w:firstLine="708"/>
        <w:jc w:val="both"/>
        <w:rPr>
          <w:rFonts w:ascii="Arial" w:hAnsi="Arial" w:cs="Arial"/>
          <w:lang w:val="hr-HR"/>
        </w:rPr>
      </w:pPr>
      <w:r w:rsidRPr="00655A11">
        <w:rPr>
          <w:rFonts w:ascii="Arial" w:hAnsi="Arial" w:cs="Arial"/>
          <w:lang w:val="hr-HR"/>
        </w:rPr>
        <w:t>Naknade uključuju postavljanje i uklanjanje oglasa i plakata.</w:t>
      </w:r>
    </w:p>
    <w:p w:rsidR="005B4389" w:rsidRPr="00655A11" w:rsidRDefault="005B4389" w:rsidP="005B4389">
      <w:pPr>
        <w:jc w:val="both"/>
        <w:rPr>
          <w:rFonts w:ascii="Arial" w:hAnsi="Arial" w:cs="Arial"/>
          <w:lang w:val="hr-HR"/>
        </w:rPr>
      </w:pPr>
    </w:p>
    <w:p w:rsidR="005B4389" w:rsidRPr="00655A11" w:rsidRDefault="005B4389" w:rsidP="005B4389">
      <w:pPr>
        <w:jc w:val="center"/>
        <w:rPr>
          <w:rFonts w:ascii="Arial" w:hAnsi="Arial" w:cs="Arial"/>
          <w:b/>
          <w:lang w:val="hr-HR"/>
        </w:rPr>
      </w:pPr>
      <w:r w:rsidRPr="00655A11">
        <w:rPr>
          <w:rFonts w:ascii="Arial" w:hAnsi="Arial" w:cs="Arial"/>
          <w:b/>
          <w:lang w:val="hr-HR"/>
        </w:rPr>
        <w:t>Članak 14.</w:t>
      </w:r>
    </w:p>
    <w:p w:rsidR="005B4389" w:rsidRPr="00655A11" w:rsidRDefault="005B4389" w:rsidP="005B4389">
      <w:pPr>
        <w:ind w:firstLine="708"/>
        <w:jc w:val="both"/>
        <w:rPr>
          <w:rFonts w:ascii="Arial" w:hAnsi="Arial" w:cs="Arial"/>
          <w:lang w:val="hr-HR"/>
        </w:rPr>
      </w:pPr>
      <w:r w:rsidRPr="00655A11">
        <w:rPr>
          <w:rFonts w:ascii="Arial" w:hAnsi="Arial" w:cs="Arial"/>
          <w:lang w:val="hr-HR"/>
        </w:rPr>
        <w:t>Prilikom određivanja naknada iz prethodnog članka isporučitelj uzima u obzir izdatke koji su potrebni za osiguranje dostupnosti usluge oglašavanja i plakatiranja.</w:t>
      </w:r>
    </w:p>
    <w:p w:rsidR="005B4389" w:rsidRPr="00655A11" w:rsidRDefault="005B4389" w:rsidP="005B4389">
      <w:pPr>
        <w:ind w:firstLine="708"/>
        <w:jc w:val="both"/>
        <w:rPr>
          <w:rFonts w:ascii="Arial" w:hAnsi="Arial" w:cs="Arial"/>
          <w:lang w:val="hr-HR"/>
        </w:rPr>
      </w:pPr>
      <w:r w:rsidRPr="00655A11">
        <w:rPr>
          <w:rFonts w:ascii="Arial" w:hAnsi="Arial" w:cs="Arial"/>
          <w:lang w:val="hr-HR"/>
        </w:rPr>
        <w:t>Izdaci potrebni za osiguranje dostupnosti usluge oglašavanja i plakatiranja su troškovi rada radnika na postavljanju i uklanjaju plakata, održavanju oglasnih predmeta te utrošeni materijal i sredstva za rad.</w:t>
      </w:r>
    </w:p>
    <w:p w:rsidR="005B4389" w:rsidRPr="00655A11" w:rsidRDefault="005B4389" w:rsidP="005B4389">
      <w:pPr>
        <w:jc w:val="both"/>
        <w:rPr>
          <w:rFonts w:ascii="Arial" w:hAnsi="Arial" w:cs="Arial"/>
          <w:lang w:val="hr-HR"/>
        </w:rPr>
      </w:pPr>
    </w:p>
    <w:p w:rsidR="005B4389" w:rsidRPr="00655A11" w:rsidRDefault="005B4389" w:rsidP="005B4389">
      <w:pPr>
        <w:jc w:val="center"/>
        <w:rPr>
          <w:rFonts w:ascii="Arial" w:hAnsi="Arial" w:cs="Arial"/>
          <w:b/>
          <w:lang w:val="hr-HR"/>
        </w:rPr>
      </w:pPr>
      <w:r w:rsidRPr="00655A11">
        <w:rPr>
          <w:rFonts w:ascii="Arial" w:hAnsi="Arial" w:cs="Arial"/>
          <w:b/>
          <w:lang w:val="hr-HR"/>
        </w:rPr>
        <w:lastRenderedPageBreak/>
        <w:t>Članak 15.</w:t>
      </w:r>
    </w:p>
    <w:p w:rsidR="005B4389" w:rsidRPr="00655A11" w:rsidRDefault="005B4389" w:rsidP="005B4389">
      <w:pPr>
        <w:ind w:firstLine="708"/>
        <w:jc w:val="both"/>
        <w:rPr>
          <w:rFonts w:ascii="Arial" w:hAnsi="Arial" w:cs="Arial"/>
          <w:lang w:val="hr-HR"/>
        </w:rPr>
      </w:pPr>
      <w:r w:rsidRPr="00655A11">
        <w:rPr>
          <w:rFonts w:ascii="Arial" w:hAnsi="Arial" w:cs="Arial"/>
          <w:lang w:val="hr-HR"/>
        </w:rPr>
        <w:t>Isporučitelj će za cjenik i za svaku njegovu izmjenu ili dopunu pribaviti prethodnu suglasnost Gradonačelnika Grada Pazina.</w:t>
      </w:r>
    </w:p>
    <w:p w:rsidR="005B4389" w:rsidRPr="00655A11" w:rsidRDefault="005B4389" w:rsidP="005B4389">
      <w:pPr>
        <w:ind w:firstLine="708"/>
        <w:jc w:val="both"/>
        <w:rPr>
          <w:rFonts w:ascii="Arial" w:hAnsi="Arial" w:cs="Arial"/>
          <w:lang w:val="hr-HR"/>
        </w:rPr>
      </w:pPr>
      <w:r w:rsidRPr="00655A11">
        <w:rPr>
          <w:rFonts w:ascii="Arial" w:hAnsi="Arial" w:cs="Arial"/>
          <w:lang w:val="hr-HR"/>
        </w:rPr>
        <w:t>Isporučitelj će cjenik objaviti na oglasnom mjestu u poslovnim prostorijama isporučitelja i  na svojim mrežnim stranicama.</w:t>
      </w:r>
    </w:p>
    <w:p w:rsidR="005B4389" w:rsidRPr="00655A11" w:rsidRDefault="005B4389" w:rsidP="005B4389">
      <w:pPr>
        <w:jc w:val="center"/>
        <w:rPr>
          <w:rFonts w:ascii="Arial" w:hAnsi="Arial" w:cs="Arial"/>
          <w:lang w:val="hr-HR"/>
        </w:rPr>
      </w:pPr>
    </w:p>
    <w:p w:rsidR="005B4389" w:rsidRPr="00655A11" w:rsidRDefault="005B4389" w:rsidP="005B4389">
      <w:pPr>
        <w:jc w:val="center"/>
        <w:rPr>
          <w:rFonts w:ascii="Arial" w:hAnsi="Arial" w:cs="Arial"/>
          <w:b/>
          <w:lang w:val="hr-HR"/>
        </w:rPr>
      </w:pPr>
      <w:r w:rsidRPr="00655A11">
        <w:rPr>
          <w:rFonts w:ascii="Arial" w:hAnsi="Arial" w:cs="Arial"/>
          <w:b/>
          <w:lang w:val="hr-HR"/>
        </w:rPr>
        <w:t xml:space="preserve">Članak 16. </w:t>
      </w:r>
    </w:p>
    <w:p w:rsidR="005B4389" w:rsidRPr="00655A11" w:rsidRDefault="005B4389" w:rsidP="005B4389">
      <w:pPr>
        <w:ind w:firstLine="708"/>
        <w:jc w:val="both"/>
        <w:rPr>
          <w:rFonts w:ascii="Arial" w:hAnsi="Arial" w:cs="Arial"/>
          <w:lang w:val="hr-HR"/>
        </w:rPr>
      </w:pPr>
      <w:r w:rsidRPr="00655A11">
        <w:rPr>
          <w:rFonts w:ascii="Arial" w:hAnsi="Arial" w:cs="Arial"/>
          <w:lang w:val="hr-HR"/>
        </w:rPr>
        <w:t xml:space="preserve">Isporučitelj usluge oglašavanja i plakatiranja će korisniku, prilikom preuzimanja oglasa i plakata, izdati račun i naplatiti naknadu iz cjenika. </w:t>
      </w:r>
    </w:p>
    <w:p w:rsidR="005B4389" w:rsidRPr="00655A11" w:rsidRDefault="005B4389" w:rsidP="005B4389">
      <w:pPr>
        <w:ind w:firstLine="708"/>
        <w:jc w:val="both"/>
        <w:rPr>
          <w:rFonts w:ascii="Arial" w:hAnsi="Arial" w:cs="Arial"/>
          <w:lang w:val="hr-HR"/>
        </w:rPr>
      </w:pPr>
      <w:r w:rsidRPr="00655A11">
        <w:rPr>
          <w:rFonts w:ascii="Arial" w:hAnsi="Arial" w:cs="Arial"/>
          <w:lang w:val="hr-HR"/>
        </w:rPr>
        <w:t>Korisnik je dužan račun iz prethodnog stavka platiti na način i u roku koji su određeni u računu.</w:t>
      </w:r>
    </w:p>
    <w:p w:rsidR="005B4389" w:rsidRPr="00655A11" w:rsidRDefault="005B4389" w:rsidP="005B4389">
      <w:pPr>
        <w:adjustRightInd w:val="0"/>
        <w:ind w:firstLine="708"/>
        <w:jc w:val="both"/>
        <w:rPr>
          <w:rFonts w:ascii="Arial" w:hAnsi="Arial" w:cs="Arial"/>
          <w:color w:val="000000"/>
          <w:lang w:val="hr-HR" w:eastAsia="hr-HR"/>
        </w:rPr>
      </w:pPr>
      <w:r w:rsidRPr="00655A11">
        <w:rPr>
          <w:rFonts w:ascii="Arial" w:hAnsi="Arial" w:cs="Arial"/>
          <w:color w:val="000000"/>
          <w:lang w:val="hr-HR" w:eastAsia="hr-HR"/>
        </w:rPr>
        <w:t>Ako korisnik ne podmiri dospjeli račun u danom roku isporučitelj će pokrenut protiv njega ovršni postupak.</w:t>
      </w:r>
    </w:p>
    <w:p w:rsidR="005B4389" w:rsidRPr="00655A11" w:rsidRDefault="005B4389" w:rsidP="005B4389">
      <w:pPr>
        <w:jc w:val="both"/>
        <w:rPr>
          <w:rFonts w:ascii="Arial" w:hAnsi="Arial" w:cs="Arial"/>
          <w:lang w:val="hr-HR"/>
        </w:rPr>
      </w:pPr>
    </w:p>
    <w:p w:rsidR="0034553D" w:rsidRPr="00655A11" w:rsidRDefault="0034553D" w:rsidP="0034553D">
      <w:pPr>
        <w:jc w:val="center"/>
        <w:rPr>
          <w:rFonts w:ascii="Arial" w:hAnsi="Arial" w:cs="Arial"/>
          <w:b/>
          <w:lang w:val="hr-HR"/>
        </w:rPr>
      </w:pPr>
      <w:r w:rsidRPr="00655A11">
        <w:rPr>
          <w:rFonts w:ascii="Arial" w:hAnsi="Arial" w:cs="Arial"/>
          <w:b/>
          <w:lang w:val="hr-HR"/>
        </w:rPr>
        <w:t>Članak 17.</w:t>
      </w:r>
    </w:p>
    <w:p w:rsidR="005B4389" w:rsidRPr="00655A11" w:rsidRDefault="005B4389" w:rsidP="005B4389">
      <w:pPr>
        <w:jc w:val="both"/>
        <w:rPr>
          <w:rFonts w:ascii="Arial" w:hAnsi="Arial" w:cs="Arial"/>
          <w:lang w:val="hr-HR"/>
        </w:rPr>
      </w:pPr>
      <w:r w:rsidRPr="00655A11">
        <w:rPr>
          <w:rFonts w:ascii="Arial" w:hAnsi="Arial" w:cs="Arial"/>
          <w:lang w:val="hr-HR"/>
        </w:rPr>
        <w:tab/>
        <w:t xml:space="preserve">Isporučitelj </w:t>
      </w:r>
      <w:r w:rsidR="0034553D" w:rsidRPr="00655A11">
        <w:rPr>
          <w:rFonts w:ascii="Arial" w:hAnsi="Arial" w:cs="Arial"/>
          <w:lang w:val="hr-HR"/>
        </w:rPr>
        <w:t xml:space="preserve">može djelomično u 50% iznosu utvrđene cijene osloboditi od plaćanja </w:t>
      </w:r>
      <w:r w:rsidRPr="00655A11">
        <w:rPr>
          <w:rFonts w:ascii="Arial" w:hAnsi="Arial" w:cs="Arial"/>
          <w:lang w:val="hr-HR"/>
        </w:rPr>
        <w:t xml:space="preserve">korisnike usluge oglašavanja i plakatiranja </w:t>
      </w:r>
      <w:r w:rsidR="0034553D" w:rsidRPr="00655A11">
        <w:rPr>
          <w:rFonts w:ascii="Arial" w:hAnsi="Arial" w:cs="Arial"/>
          <w:lang w:val="hr-HR"/>
        </w:rPr>
        <w:t>koji su neprofitne udruge i koje koriste sredstva iz proračuna Grada Pazina i provode aktivnosti od interesa za opće dobro.</w:t>
      </w:r>
    </w:p>
    <w:p w:rsidR="005B4389" w:rsidRPr="00655A11" w:rsidRDefault="005B4389" w:rsidP="005B4389">
      <w:pPr>
        <w:jc w:val="both"/>
        <w:rPr>
          <w:rFonts w:ascii="Arial" w:hAnsi="Arial" w:cs="Arial"/>
          <w:lang w:val="hr-HR"/>
        </w:rPr>
      </w:pPr>
    </w:p>
    <w:p w:rsidR="00247FC2" w:rsidRPr="00655A11" w:rsidRDefault="00247FC2" w:rsidP="005B4389">
      <w:pPr>
        <w:jc w:val="both"/>
        <w:rPr>
          <w:rFonts w:ascii="Arial" w:hAnsi="Arial" w:cs="Arial"/>
          <w:lang w:val="hr-HR"/>
        </w:rPr>
      </w:pPr>
    </w:p>
    <w:p w:rsidR="005B4389" w:rsidRPr="00655A11" w:rsidRDefault="005B4389" w:rsidP="005B4389">
      <w:pPr>
        <w:ind w:firstLine="708"/>
        <w:jc w:val="both"/>
        <w:rPr>
          <w:rFonts w:ascii="Arial" w:hAnsi="Arial" w:cs="Arial"/>
          <w:lang w:val="hr-HR"/>
        </w:rPr>
      </w:pPr>
      <w:r w:rsidRPr="00655A11">
        <w:rPr>
          <w:rFonts w:ascii="Arial" w:hAnsi="Arial" w:cs="Arial"/>
          <w:b/>
          <w:lang w:val="hr-HR"/>
        </w:rPr>
        <w:t>V. ZAVRŠNE ODREDBE</w:t>
      </w:r>
    </w:p>
    <w:p w:rsidR="005B4389" w:rsidRPr="00655A11" w:rsidRDefault="005B4389" w:rsidP="005B4389">
      <w:pPr>
        <w:jc w:val="both"/>
        <w:rPr>
          <w:rFonts w:ascii="Arial" w:hAnsi="Arial" w:cs="Arial"/>
          <w:lang w:val="hr-HR"/>
        </w:rPr>
      </w:pPr>
    </w:p>
    <w:p w:rsidR="005B4389" w:rsidRPr="00655A11" w:rsidRDefault="005B4389" w:rsidP="005B4389">
      <w:pPr>
        <w:jc w:val="center"/>
        <w:rPr>
          <w:rFonts w:ascii="Arial" w:hAnsi="Arial" w:cs="Arial"/>
          <w:b/>
          <w:lang w:val="hr-HR"/>
        </w:rPr>
      </w:pPr>
      <w:r w:rsidRPr="00655A11">
        <w:rPr>
          <w:rFonts w:ascii="Arial" w:hAnsi="Arial" w:cs="Arial"/>
          <w:b/>
          <w:lang w:val="hr-HR"/>
        </w:rPr>
        <w:t>Članak 1</w:t>
      </w:r>
      <w:r w:rsidR="0034553D" w:rsidRPr="00655A11">
        <w:rPr>
          <w:rFonts w:ascii="Arial" w:hAnsi="Arial" w:cs="Arial"/>
          <w:b/>
          <w:lang w:val="hr-HR"/>
        </w:rPr>
        <w:t>8</w:t>
      </w:r>
      <w:r w:rsidRPr="00655A11">
        <w:rPr>
          <w:rFonts w:ascii="Arial" w:hAnsi="Arial" w:cs="Arial"/>
          <w:b/>
          <w:lang w:val="hr-HR"/>
        </w:rPr>
        <w:t>.</w:t>
      </w:r>
    </w:p>
    <w:p w:rsidR="005B4389" w:rsidRPr="00655A11" w:rsidRDefault="005B4389" w:rsidP="005B4389">
      <w:pPr>
        <w:ind w:firstLine="708"/>
        <w:jc w:val="both"/>
        <w:rPr>
          <w:rFonts w:ascii="Arial" w:hAnsi="Arial" w:cs="Arial"/>
          <w:lang w:val="hr-HR"/>
        </w:rPr>
      </w:pPr>
      <w:r w:rsidRPr="00655A11">
        <w:rPr>
          <w:rFonts w:ascii="Arial" w:hAnsi="Arial" w:cs="Arial"/>
          <w:lang w:val="hr-HR"/>
        </w:rPr>
        <w:t>Isporučitelj će do donošenja cjenika prema ovim Općim uvjetima, primjenjivati Cjenik koji je sastavni dio Ugovora o obavljanju komunalne djelatnosti oglašavanja i plakatiranja sklopljenog između Grada Pazina i Usluga d.o.o., KLASA: 363-01/13-01/12, URBROJ: 2163/01-01-01-13-4 od 27. ožujka 2013. godine.</w:t>
      </w:r>
    </w:p>
    <w:p w:rsidR="005B4389" w:rsidRPr="00655A11" w:rsidRDefault="005B4389" w:rsidP="005B4389">
      <w:pPr>
        <w:jc w:val="both"/>
        <w:rPr>
          <w:rFonts w:ascii="Arial" w:hAnsi="Arial" w:cs="Arial"/>
          <w:lang w:val="hr-HR"/>
        </w:rPr>
      </w:pPr>
    </w:p>
    <w:p w:rsidR="00402DB0" w:rsidRPr="00402DB0" w:rsidRDefault="00402DB0" w:rsidP="00402DB0">
      <w:pPr>
        <w:jc w:val="center"/>
        <w:rPr>
          <w:rFonts w:ascii="Arial" w:hAnsi="Arial" w:cs="Arial"/>
          <w:b/>
          <w:lang w:val="hr-HR"/>
        </w:rPr>
      </w:pPr>
      <w:r w:rsidRPr="00402DB0">
        <w:rPr>
          <w:rFonts w:ascii="Arial" w:hAnsi="Arial" w:cs="Arial"/>
          <w:b/>
          <w:lang w:val="hr-HR"/>
        </w:rPr>
        <w:t>Članak 19.</w:t>
      </w:r>
    </w:p>
    <w:p w:rsidR="00402DB0" w:rsidRPr="00402DB0" w:rsidRDefault="00402DB0" w:rsidP="00402DB0">
      <w:pPr>
        <w:spacing w:before="1"/>
        <w:ind w:right="72" w:firstLine="708"/>
        <w:jc w:val="both"/>
        <w:rPr>
          <w:rFonts w:ascii="Arial" w:hAnsi="Arial" w:cs="Arial"/>
          <w:lang w:val="hr-HR"/>
        </w:rPr>
      </w:pPr>
      <w:r w:rsidRPr="00402DB0">
        <w:rPr>
          <w:rFonts w:ascii="Arial" w:eastAsia="Times New Roman" w:hAnsi="Arial" w:cs="Arial"/>
          <w:lang w:val="hr-HR" w:eastAsia="hr-HR"/>
        </w:rPr>
        <w:t>Ovi Opći uvjeti primjenjuju se nakon što Gradsko vijeće Grada Pazina na iste dadne prethodnu suglasnost.</w:t>
      </w:r>
    </w:p>
    <w:p w:rsidR="00402DB0" w:rsidRPr="00402DB0" w:rsidRDefault="00402DB0" w:rsidP="00402DB0">
      <w:pPr>
        <w:jc w:val="both"/>
        <w:rPr>
          <w:rFonts w:ascii="Arial" w:hAnsi="Arial" w:cs="Arial"/>
          <w:lang w:val="hr-HR"/>
        </w:rPr>
      </w:pPr>
    </w:p>
    <w:p w:rsidR="00402DB0" w:rsidRPr="00402DB0" w:rsidRDefault="00402DB0" w:rsidP="00402DB0">
      <w:pPr>
        <w:jc w:val="center"/>
        <w:rPr>
          <w:rFonts w:ascii="Arial" w:hAnsi="Arial" w:cs="Arial"/>
          <w:b/>
          <w:lang w:val="hr-HR"/>
        </w:rPr>
      </w:pPr>
      <w:r w:rsidRPr="00402DB0">
        <w:rPr>
          <w:rFonts w:ascii="Arial" w:hAnsi="Arial" w:cs="Arial"/>
          <w:b/>
          <w:lang w:val="hr-HR"/>
        </w:rPr>
        <w:t>Članak 20.</w:t>
      </w:r>
    </w:p>
    <w:p w:rsidR="00402DB0" w:rsidRPr="00402DB0" w:rsidRDefault="00402DB0" w:rsidP="00402DB0">
      <w:pPr>
        <w:ind w:firstLine="708"/>
        <w:jc w:val="both"/>
        <w:rPr>
          <w:rFonts w:ascii="Arial" w:hAnsi="Arial" w:cs="Arial"/>
          <w:lang w:val="hr-HR"/>
        </w:rPr>
      </w:pPr>
      <w:r w:rsidRPr="00402DB0">
        <w:rPr>
          <w:rFonts w:ascii="Arial" w:hAnsi="Arial" w:cs="Arial"/>
          <w:lang w:val="hr-HR"/>
        </w:rPr>
        <w:t>Ovi Opći uvjeti objavljuju se u Službenim novinama Grada Pazina i Općina Cerovlje, Gračišće, Karojba, Lupoglav i  Sveti Petar u Šumi, na mrežnim stranicama Grada Pazina, na oglasnom mjestu u poslovnim prostorijama isporučitelja i mrežnim stranicama isporučitelja.</w:t>
      </w:r>
    </w:p>
    <w:p w:rsidR="005B4389" w:rsidRPr="00655A11" w:rsidRDefault="005B4389" w:rsidP="005B4389">
      <w:pPr>
        <w:jc w:val="both"/>
        <w:rPr>
          <w:rFonts w:ascii="Arial" w:hAnsi="Arial" w:cs="Arial"/>
          <w:lang w:val="hr-HR"/>
        </w:rPr>
      </w:pPr>
    </w:p>
    <w:p w:rsidR="005B4389" w:rsidRPr="00655A11" w:rsidRDefault="005B4389" w:rsidP="005B4389">
      <w:pPr>
        <w:jc w:val="both"/>
        <w:rPr>
          <w:rFonts w:ascii="Arial" w:hAnsi="Arial" w:cs="Arial"/>
          <w:lang w:val="hr-HR"/>
        </w:rPr>
      </w:pPr>
    </w:p>
    <w:p w:rsidR="005B4389" w:rsidRPr="00655A11" w:rsidRDefault="005B4389" w:rsidP="005B4389">
      <w:pPr>
        <w:jc w:val="both"/>
        <w:rPr>
          <w:rFonts w:ascii="Arial" w:hAnsi="Arial" w:cs="Arial"/>
          <w:lang w:val="hr-HR"/>
        </w:rPr>
      </w:pPr>
    </w:p>
    <w:p w:rsidR="005B4389" w:rsidRPr="00655A11" w:rsidRDefault="005B4389" w:rsidP="005B4389">
      <w:pPr>
        <w:rPr>
          <w:rFonts w:ascii="Arial" w:hAnsi="Arial" w:cs="Arial"/>
          <w:lang w:val="hr-HR"/>
        </w:rPr>
      </w:pPr>
      <w:r w:rsidRPr="00655A11">
        <w:rPr>
          <w:rFonts w:ascii="Arial" w:hAnsi="Arial" w:cs="Arial"/>
          <w:lang w:val="hr-HR"/>
        </w:rPr>
        <w:t xml:space="preserve">Broj: </w:t>
      </w:r>
      <w:r w:rsidR="00451867" w:rsidRPr="00655A11">
        <w:rPr>
          <w:rFonts w:ascii="Arial" w:hAnsi="Arial" w:cs="Arial"/>
          <w:lang w:val="hr-HR"/>
        </w:rPr>
        <w:t>21</w:t>
      </w:r>
      <w:r w:rsidRPr="00655A11">
        <w:rPr>
          <w:rFonts w:ascii="Arial" w:hAnsi="Arial" w:cs="Arial"/>
          <w:lang w:val="hr-HR"/>
        </w:rPr>
        <w:t>-</w:t>
      </w:r>
      <w:r w:rsidR="00451867" w:rsidRPr="00655A11">
        <w:rPr>
          <w:rFonts w:ascii="Arial" w:hAnsi="Arial" w:cs="Arial"/>
          <w:lang w:val="hr-HR"/>
        </w:rPr>
        <w:t>5</w:t>
      </w:r>
      <w:r w:rsidRPr="00655A11">
        <w:rPr>
          <w:rFonts w:ascii="Arial" w:hAnsi="Arial" w:cs="Arial"/>
          <w:lang w:val="hr-HR"/>
        </w:rPr>
        <w:t>/19</w:t>
      </w:r>
      <w:r w:rsidRPr="00655A11">
        <w:rPr>
          <w:rFonts w:ascii="Arial" w:hAnsi="Arial" w:cs="Arial"/>
          <w:lang w:val="hr-HR"/>
        </w:rPr>
        <w:tab/>
      </w:r>
      <w:r w:rsidRPr="00655A11">
        <w:rPr>
          <w:rFonts w:ascii="Arial" w:hAnsi="Arial" w:cs="Arial"/>
          <w:lang w:val="hr-HR"/>
        </w:rPr>
        <w:tab/>
      </w:r>
      <w:r w:rsidRPr="00655A11">
        <w:rPr>
          <w:rFonts w:ascii="Arial" w:hAnsi="Arial" w:cs="Arial"/>
          <w:lang w:val="hr-HR"/>
        </w:rPr>
        <w:tab/>
        <w:t xml:space="preserve">                                          Predsjednik Nadzornog odbora</w:t>
      </w:r>
    </w:p>
    <w:p w:rsidR="005B4389" w:rsidRPr="00655A11" w:rsidRDefault="005B4389" w:rsidP="005B4389">
      <w:pPr>
        <w:rPr>
          <w:rFonts w:ascii="Arial" w:hAnsi="Arial" w:cs="Arial"/>
          <w:lang w:val="hr-HR"/>
        </w:rPr>
      </w:pPr>
      <w:r w:rsidRPr="00655A11">
        <w:rPr>
          <w:rFonts w:ascii="Arial" w:hAnsi="Arial" w:cs="Arial"/>
          <w:lang w:val="hr-HR"/>
        </w:rPr>
        <w:t xml:space="preserve">Pazin, </w:t>
      </w:r>
      <w:r w:rsidR="00402DB0">
        <w:rPr>
          <w:rFonts w:ascii="Arial" w:hAnsi="Arial" w:cs="Arial"/>
          <w:lang w:val="hr-HR"/>
        </w:rPr>
        <w:t>22</w:t>
      </w:r>
      <w:r w:rsidRPr="00655A11">
        <w:rPr>
          <w:rFonts w:ascii="Arial" w:hAnsi="Arial" w:cs="Arial"/>
          <w:lang w:val="hr-HR"/>
        </w:rPr>
        <w:t xml:space="preserve">. siječnja 2019.                               </w:t>
      </w:r>
      <w:r w:rsidRPr="00655A11">
        <w:rPr>
          <w:rFonts w:ascii="Arial" w:hAnsi="Arial" w:cs="Arial"/>
          <w:lang w:val="hr-HR"/>
        </w:rPr>
        <w:tab/>
        <w:t xml:space="preserve">                          Igor Merlić</w:t>
      </w:r>
    </w:p>
    <w:p w:rsidR="00B37971" w:rsidRPr="0039316E" w:rsidRDefault="00B37971" w:rsidP="0039316E">
      <w:pPr>
        <w:jc w:val="both"/>
        <w:rPr>
          <w:rFonts w:ascii="Arial" w:hAnsi="Arial" w:cs="Arial"/>
        </w:rPr>
      </w:pPr>
    </w:p>
    <w:p w:rsidR="00461BB4" w:rsidRPr="0039316E" w:rsidRDefault="00461BB4" w:rsidP="0039316E">
      <w:pPr>
        <w:jc w:val="center"/>
        <w:rPr>
          <w:rFonts w:ascii="Arial" w:hAnsi="Arial" w:cs="Arial"/>
          <w:b/>
        </w:rPr>
      </w:pPr>
    </w:p>
    <w:p w:rsidR="00802375" w:rsidRPr="00D9628E" w:rsidRDefault="00802375" w:rsidP="00802375">
      <w:pPr>
        <w:jc w:val="both"/>
        <w:rPr>
          <w:rFonts w:ascii="Arial" w:hAnsi="Arial" w:cs="Arial"/>
        </w:rPr>
      </w:pPr>
    </w:p>
    <w:sectPr w:rsidR="00802375" w:rsidRPr="00D96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18" w:rsidRDefault="00713E18" w:rsidP="00875E87">
      <w:r>
        <w:separator/>
      </w:r>
    </w:p>
  </w:endnote>
  <w:endnote w:type="continuationSeparator" w:id="0">
    <w:p w:rsidR="00713E18" w:rsidRDefault="00713E18" w:rsidP="0087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18" w:rsidRDefault="00713E18" w:rsidP="00875E87">
      <w:r>
        <w:separator/>
      </w:r>
    </w:p>
  </w:footnote>
  <w:footnote w:type="continuationSeparator" w:id="0">
    <w:p w:rsidR="00713E18" w:rsidRDefault="00713E18" w:rsidP="0087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CBA"/>
    <w:multiLevelType w:val="hybridMultilevel"/>
    <w:tmpl w:val="F76CB49C"/>
    <w:lvl w:ilvl="0" w:tplc="B686C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8C310F"/>
    <w:multiLevelType w:val="hybridMultilevel"/>
    <w:tmpl w:val="5C0805E4"/>
    <w:lvl w:ilvl="0" w:tplc="75BC3DA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DC"/>
    <w:rsid w:val="00003258"/>
    <w:rsid w:val="000B0670"/>
    <w:rsid w:val="00104125"/>
    <w:rsid w:val="00117717"/>
    <w:rsid w:val="0013688C"/>
    <w:rsid w:val="00167A77"/>
    <w:rsid w:val="001E787C"/>
    <w:rsid w:val="001F1E99"/>
    <w:rsid w:val="001F4B92"/>
    <w:rsid w:val="00247FC2"/>
    <w:rsid w:val="00263296"/>
    <w:rsid w:val="002D114C"/>
    <w:rsid w:val="0034553D"/>
    <w:rsid w:val="00372913"/>
    <w:rsid w:val="0039316E"/>
    <w:rsid w:val="00402DB0"/>
    <w:rsid w:val="00407371"/>
    <w:rsid w:val="00451867"/>
    <w:rsid w:val="00461BB4"/>
    <w:rsid w:val="0054299A"/>
    <w:rsid w:val="00561F68"/>
    <w:rsid w:val="005B2817"/>
    <w:rsid w:val="005B4389"/>
    <w:rsid w:val="006404F2"/>
    <w:rsid w:val="00655A11"/>
    <w:rsid w:val="00660D99"/>
    <w:rsid w:val="006D3ACA"/>
    <w:rsid w:val="00713E18"/>
    <w:rsid w:val="00765D1E"/>
    <w:rsid w:val="007A3296"/>
    <w:rsid w:val="007A751A"/>
    <w:rsid w:val="00802375"/>
    <w:rsid w:val="00874DFE"/>
    <w:rsid w:val="00875E87"/>
    <w:rsid w:val="00880D02"/>
    <w:rsid w:val="00886A81"/>
    <w:rsid w:val="00892C11"/>
    <w:rsid w:val="008A4B20"/>
    <w:rsid w:val="008A7623"/>
    <w:rsid w:val="008B60AA"/>
    <w:rsid w:val="009060A3"/>
    <w:rsid w:val="009162BC"/>
    <w:rsid w:val="009914BE"/>
    <w:rsid w:val="00A91B72"/>
    <w:rsid w:val="00B37971"/>
    <w:rsid w:val="00C02188"/>
    <w:rsid w:val="00C03A98"/>
    <w:rsid w:val="00C05C00"/>
    <w:rsid w:val="00CB2904"/>
    <w:rsid w:val="00CF3395"/>
    <w:rsid w:val="00D11948"/>
    <w:rsid w:val="00D15C80"/>
    <w:rsid w:val="00D428D7"/>
    <w:rsid w:val="00D660EA"/>
    <w:rsid w:val="00D7714C"/>
    <w:rsid w:val="00D90F8F"/>
    <w:rsid w:val="00D9628E"/>
    <w:rsid w:val="00D975DC"/>
    <w:rsid w:val="00DD5B65"/>
    <w:rsid w:val="00E37D17"/>
    <w:rsid w:val="00EB5575"/>
    <w:rsid w:val="00F80B92"/>
    <w:rsid w:val="00FA5BFB"/>
    <w:rsid w:val="00FC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89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526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79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97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75E8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5E87"/>
    <w:rPr>
      <w:rFonts w:ascii="Times New Roman" w:eastAsia="Calibri" w:hAnsi="Times New Roman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75E8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5E87"/>
    <w:rPr>
      <w:rFonts w:ascii="Times New Roman" w:eastAsia="Calibri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89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526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79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97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75E8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5E87"/>
    <w:rPr>
      <w:rFonts w:ascii="Times New Roman" w:eastAsia="Calibri" w:hAnsi="Times New Roman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75E8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5E87"/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19F1-F3E6-4AA0-9978-0F40E3F9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Usluga d.o.o. Pazin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Kiković</dc:creator>
  <cp:lastModifiedBy>Mateja Sincic</cp:lastModifiedBy>
  <cp:revision>2</cp:revision>
  <cp:lastPrinted>2019-01-22T11:33:00Z</cp:lastPrinted>
  <dcterms:created xsi:type="dcterms:W3CDTF">2019-02-12T07:27:00Z</dcterms:created>
  <dcterms:modified xsi:type="dcterms:W3CDTF">2019-02-12T07:27:00Z</dcterms:modified>
</cp:coreProperties>
</file>