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6" w:rsidRPr="00616F3C" w:rsidRDefault="00283EB6" w:rsidP="00283EB6">
      <w:pPr>
        <w:ind w:firstLine="708"/>
        <w:jc w:val="both"/>
        <w:rPr>
          <w:rFonts w:ascii="Arial" w:hAnsi="Arial" w:cs="Arial"/>
          <w:lang w:val="hr-HR"/>
        </w:rPr>
      </w:pPr>
      <w:bookmarkStart w:id="0" w:name="_GoBack"/>
      <w:bookmarkEnd w:id="0"/>
      <w:r w:rsidRPr="00616F3C">
        <w:rPr>
          <w:rFonts w:ascii="Arial" w:hAnsi="Arial" w:cs="Arial"/>
          <w:lang w:val="hr-HR"/>
        </w:rPr>
        <w:t xml:space="preserve">Na temelju članka 30. Zakona o komunalnom gospodarstvu (Narodne novine broj </w:t>
      </w:r>
      <w:r w:rsidRPr="002F2090">
        <w:rPr>
          <w:rFonts w:ascii="Arial" w:hAnsi="Arial" w:cs="Arial"/>
          <w:lang w:val="hr-HR"/>
        </w:rPr>
        <w:t>68/18</w:t>
      </w:r>
      <w:r w:rsidR="002F2090" w:rsidRPr="002F2090">
        <w:rPr>
          <w:rFonts w:ascii="Arial" w:hAnsi="Arial" w:cs="Arial"/>
          <w:lang w:val="hr-HR"/>
        </w:rPr>
        <w:t xml:space="preserve"> i 110/18 – Odluka Ustavnog suda</w:t>
      </w:r>
      <w:r w:rsidRPr="002F2090">
        <w:rPr>
          <w:rFonts w:ascii="Arial" w:hAnsi="Arial" w:cs="Arial"/>
          <w:lang w:val="hr-HR"/>
        </w:rPr>
        <w:t xml:space="preserve">) i članka 30. stavka 1. točke 5. Društvenog ugovora </w:t>
      </w:r>
      <w:r w:rsidRPr="00616F3C">
        <w:rPr>
          <w:rFonts w:ascii="Arial" w:hAnsi="Arial" w:cs="Arial"/>
          <w:lang w:val="hr-HR"/>
        </w:rPr>
        <w:t>USLUGA d.o.o. za obavljanje komunalnih djelatnosti (potpun tekst) od 12. prosinca 2018. godine, Nadzorni odbor društva dana</w:t>
      </w:r>
      <w:r w:rsidR="0075177D">
        <w:rPr>
          <w:rFonts w:ascii="Arial" w:hAnsi="Arial" w:cs="Arial"/>
          <w:lang w:val="hr-HR"/>
        </w:rPr>
        <w:t xml:space="preserve"> 22. siječnja 2019. godine</w:t>
      </w:r>
      <w:r w:rsidRPr="00616F3C">
        <w:rPr>
          <w:rFonts w:ascii="Arial" w:hAnsi="Arial" w:cs="Arial"/>
          <w:lang w:val="hr-HR"/>
        </w:rPr>
        <w:t xml:space="preserve"> donio je </w:t>
      </w:r>
    </w:p>
    <w:p w:rsidR="002008B6" w:rsidRDefault="002008B6" w:rsidP="00283EB6">
      <w:pPr>
        <w:ind w:firstLine="708"/>
        <w:jc w:val="both"/>
        <w:rPr>
          <w:rFonts w:ascii="Arial" w:hAnsi="Arial" w:cs="Arial"/>
          <w:lang w:val="hr-HR"/>
        </w:rPr>
      </w:pPr>
    </w:p>
    <w:p w:rsidR="00616F3C" w:rsidRPr="00616F3C" w:rsidRDefault="00616F3C" w:rsidP="00283EB6">
      <w:pPr>
        <w:ind w:firstLine="708"/>
        <w:jc w:val="both"/>
        <w:rPr>
          <w:rFonts w:ascii="Arial" w:hAnsi="Arial" w:cs="Arial"/>
          <w:lang w:val="hr-HR"/>
        </w:rPr>
      </w:pP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OPĆE UVJETE</w:t>
      </w:r>
    </w:p>
    <w:p w:rsidR="00283EB6" w:rsidRPr="00616F3C" w:rsidRDefault="00283EB6" w:rsidP="00283EB6">
      <w:pPr>
        <w:jc w:val="center"/>
        <w:rPr>
          <w:rFonts w:ascii="Arial" w:hAnsi="Arial" w:cs="Arial"/>
          <w:b/>
          <w:lang w:val="hr-HR"/>
        </w:rPr>
      </w:pPr>
      <w:r w:rsidRPr="00616F3C">
        <w:rPr>
          <w:rFonts w:ascii="Arial" w:hAnsi="Arial" w:cs="Arial"/>
          <w:b/>
          <w:lang w:val="hr-HR"/>
        </w:rPr>
        <w:t>isporuke komunalne usluge parkiranja na uređenim javnim površinama</w:t>
      </w:r>
    </w:p>
    <w:p w:rsidR="00283EB6" w:rsidRDefault="00283EB6" w:rsidP="00283EB6">
      <w:pPr>
        <w:jc w:val="center"/>
        <w:rPr>
          <w:rFonts w:ascii="Arial" w:hAnsi="Arial" w:cs="Arial"/>
          <w:b/>
          <w:lang w:val="hr-HR"/>
        </w:rPr>
      </w:pPr>
    </w:p>
    <w:p w:rsidR="00616F3C" w:rsidRPr="00616F3C" w:rsidRDefault="00616F3C" w:rsidP="00283EB6">
      <w:pPr>
        <w:jc w:val="center"/>
        <w:rPr>
          <w:rFonts w:ascii="Arial" w:hAnsi="Arial" w:cs="Arial"/>
          <w:b/>
          <w:lang w:val="hr-HR"/>
        </w:rPr>
      </w:pPr>
    </w:p>
    <w:p w:rsidR="00283EB6" w:rsidRPr="00616F3C" w:rsidRDefault="00283EB6" w:rsidP="00283EB6">
      <w:pPr>
        <w:jc w:val="center"/>
        <w:rPr>
          <w:rFonts w:ascii="Arial" w:hAnsi="Arial" w:cs="Arial"/>
          <w:b/>
          <w:lang w:val="hr-HR"/>
        </w:rPr>
      </w:pPr>
    </w:p>
    <w:p w:rsidR="00283EB6" w:rsidRPr="00616F3C" w:rsidRDefault="00283EB6" w:rsidP="00283EB6">
      <w:pPr>
        <w:ind w:firstLine="708"/>
        <w:jc w:val="both"/>
        <w:rPr>
          <w:rFonts w:ascii="Arial" w:hAnsi="Arial" w:cs="Arial"/>
          <w:b/>
          <w:lang w:val="hr-HR"/>
        </w:rPr>
      </w:pPr>
      <w:r w:rsidRPr="00616F3C">
        <w:rPr>
          <w:rFonts w:ascii="Arial" w:hAnsi="Arial" w:cs="Arial"/>
          <w:b/>
          <w:lang w:val="hr-HR"/>
        </w:rPr>
        <w:t>I. OPĆE ODREDBE</w:t>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1.</w:t>
      </w:r>
    </w:p>
    <w:p w:rsidR="00283EB6" w:rsidRPr="00616F3C" w:rsidRDefault="00283EB6" w:rsidP="00283EB6">
      <w:pPr>
        <w:ind w:firstLine="708"/>
        <w:jc w:val="both"/>
        <w:rPr>
          <w:rFonts w:ascii="Arial" w:hAnsi="Arial" w:cs="Arial"/>
          <w:lang w:val="hr-HR"/>
        </w:rPr>
      </w:pPr>
      <w:r w:rsidRPr="00616F3C">
        <w:rPr>
          <w:rFonts w:ascii="Arial" w:hAnsi="Arial" w:cs="Arial"/>
          <w:lang w:val="hr-HR"/>
        </w:rPr>
        <w:t xml:space="preserve">Ovim Općim uvjetima isporuke komunalne usluge parkiranja na uređenim javnim površinama (dalje u tekstu: usluga parkiranja) USLUGA d.o.o. za obavljanje komunalnih djelatnosti, Pazin, Šime </w:t>
      </w:r>
      <w:proofErr w:type="spellStart"/>
      <w:r w:rsidRPr="00616F3C">
        <w:rPr>
          <w:rFonts w:ascii="Arial" w:hAnsi="Arial" w:cs="Arial"/>
          <w:lang w:val="hr-HR"/>
        </w:rPr>
        <w:t>Kurelića</w:t>
      </w:r>
      <w:proofErr w:type="spellEnd"/>
      <w:r w:rsidRPr="00616F3C">
        <w:rPr>
          <w:rFonts w:ascii="Arial" w:hAnsi="Arial" w:cs="Arial"/>
          <w:lang w:val="hr-HR"/>
        </w:rPr>
        <w:t xml:space="preserve"> 22 (dalje u tekstu: isporučitelj), utvrđuje uvjete korištenja javnih parkirališta s naplatom na području Grada Pazina (dalje u tekstu: javno parkiralište). </w:t>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2.</w:t>
      </w:r>
    </w:p>
    <w:p w:rsidR="00283EB6" w:rsidRPr="00616F3C" w:rsidRDefault="00283EB6" w:rsidP="00283EB6">
      <w:pPr>
        <w:jc w:val="both"/>
        <w:rPr>
          <w:rFonts w:ascii="Arial" w:hAnsi="Arial" w:cs="Arial"/>
          <w:lang w:val="hr-HR"/>
        </w:rPr>
      </w:pPr>
      <w:r w:rsidRPr="00616F3C">
        <w:rPr>
          <w:rFonts w:ascii="Arial" w:hAnsi="Arial" w:cs="Arial"/>
          <w:lang w:val="hr-HR"/>
        </w:rPr>
        <w:t>Ovim općim uvjetima utvrđuju se:</w:t>
      </w:r>
    </w:p>
    <w:p w:rsidR="00283EB6" w:rsidRPr="00616F3C" w:rsidRDefault="00283EB6" w:rsidP="00283EB6">
      <w:pPr>
        <w:jc w:val="both"/>
        <w:rPr>
          <w:rFonts w:ascii="Arial" w:hAnsi="Arial" w:cs="Arial"/>
          <w:lang w:val="hr-HR"/>
        </w:rPr>
      </w:pPr>
      <w:r w:rsidRPr="00616F3C">
        <w:rPr>
          <w:rFonts w:ascii="Arial" w:hAnsi="Arial" w:cs="Arial"/>
          <w:lang w:val="hr-HR"/>
        </w:rPr>
        <w:t>1. uvjeti pružanja odnosno korištenja usluge parkiranja,</w:t>
      </w:r>
    </w:p>
    <w:p w:rsidR="00283EB6" w:rsidRPr="00616F3C" w:rsidRDefault="00283EB6" w:rsidP="00283EB6">
      <w:pPr>
        <w:jc w:val="both"/>
        <w:rPr>
          <w:rFonts w:ascii="Arial" w:hAnsi="Arial" w:cs="Arial"/>
          <w:lang w:val="hr-HR"/>
        </w:rPr>
      </w:pPr>
      <w:r w:rsidRPr="00616F3C">
        <w:rPr>
          <w:rFonts w:ascii="Arial" w:hAnsi="Arial" w:cs="Arial"/>
          <w:lang w:val="hr-HR"/>
        </w:rPr>
        <w:t>2. međusobna prava i obveze isporučitelja i korisnika usluge parkiranja, i</w:t>
      </w:r>
    </w:p>
    <w:p w:rsidR="00283EB6" w:rsidRPr="00616F3C" w:rsidRDefault="00283EB6" w:rsidP="00283EB6">
      <w:pPr>
        <w:jc w:val="both"/>
        <w:rPr>
          <w:rFonts w:ascii="Arial" w:hAnsi="Arial" w:cs="Arial"/>
          <w:lang w:val="hr-HR"/>
        </w:rPr>
      </w:pPr>
      <w:r w:rsidRPr="00616F3C">
        <w:rPr>
          <w:rFonts w:ascii="Arial" w:hAnsi="Arial" w:cs="Arial"/>
          <w:lang w:val="hr-HR"/>
        </w:rPr>
        <w:t>3. način mjerenja, obračuna i plaćanja isporučene usluge parkiranja.</w:t>
      </w:r>
    </w:p>
    <w:p w:rsidR="00283EB6" w:rsidRPr="00616F3C" w:rsidRDefault="00283EB6" w:rsidP="00283EB6">
      <w:pPr>
        <w:jc w:val="both"/>
        <w:rPr>
          <w:rFonts w:ascii="Arial" w:hAnsi="Arial" w:cs="Arial"/>
          <w:lang w:val="hr-HR"/>
        </w:rPr>
      </w:pPr>
    </w:p>
    <w:p w:rsidR="00FB3848" w:rsidRPr="00616F3C" w:rsidRDefault="00FB3848" w:rsidP="00283EB6">
      <w:pPr>
        <w:jc w:val="both"/>
        <w:rPr>
          <w:rFonts w:ascii="Arial" w:hAnsi="Arial" w:cs="Arial"/>
          <w:lang w:val="hr-HR"/>
        </w:rPr>
      </w:pPr>
    </w:p>
    <w:p w:rsidR="00283EB6" w:rsidRPr="00616F3C" w:rsidRDefault="00283EB6" w:rsidP="00283EB6">
      <w:pPr>
        <w:ind w:firstLine="708"/>
        <w:jc w:val="both"/>
        <w:rPr>
          <w:rFonts w:ascii="Arial" w:hAnsi="Arial" w:cs="Arial"/>
          <w:b/>
          <w:lang w:val="hr-HR"/>
        </w:rPr>
      </w:pPr>
      <w:r w:rsidRPr="00616F3C">
        <w:rPr>
          <w:rFonts w:ascii="Arial" w:hAnsi="Arial" w:cs="Arial"/>
          <w:b/>
          <w:lang w:val="hr-HR"/>
        </w:rPr>
        <w:t>II. UVJETI PRUŽANJA ODNOSNO KORIŠTENJA USLUGE PARKIRANJA</w:t>
      </w:r>
    </w:p>
    <w:p w:rsidR="00283EB6" w:rsidRPr="00616F3C" w:rsidRDefault="00283EB6" w:rsidP="00283EB6">
      <w:pPr>
        <w:jc w:val="both"/>
        <w:rPr>
          <w:rFonts w:ascii="Arial" w:hAnsi="Arial" w:cs="Arial"/>
          <w:b/>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3.</w:t>
      </w:r>
    </w:p>
    <w:p w:rsidR="00283EB6" w:rsidRPr="00616F3C" w:rsidRDefault="00283EB6" w:rsidP="00283EB6">
      <w:pPr>
        <w:adjustRightInd w:val="0"/>
        <w:ind w:firstLine="708"/>
        <w:jc w:val="both"/>
        <w:rPr>
          <w:rFonts w:ascii="Arial" w:hAnsi="Arial" w:cs="Arial"/>
          <w:b/>
          <w:lang w:val="hr-HR"/>
        </w:rPr>
      </w:pPr>
      <w:r w:rsidRPr="00616F3C">
        <w:rPr>
          <w:rFonts w:ascii="Arial" w:hAnsi="Arial" w:cs="Arial"/>
          <w:color w:val="000000"/>
          <w:lang w:val="hr-HR" w:eastAsia="hr-HR"/>
        </w:rPr>
        <w:t>Javna parkirališta isporučitelj označava prometnom signalizacijom u skladu s propisima o sigurnosti prometa, s oznakom zone, dopuštenog trajanja parkiranja, vremena naplate parkiranja i visini naknada za parkiranje.</w:t>
      </w:r>
    </w:p>
    <w:p w:rsidR="00283EB6" w:rsidRPr="00616F3C" w:rsidRDefault="00283EB6" w:rsidP="00283EB6">
      <w:pPr>
        <w:jc w:val="both"/>
        <w:rPr>
          <w:rFonts w:ascii="Arial" w:hAnsi="Arial" w:cs="Arial"/>
          <w:b/>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4.</w:t>
      </w:r>
    </w:p>
    <w:p w:rsidR="00283EB6" w:rsidRPr="00616F3C" w:rsidRDefault="00283EB6" w:rsidP="00283EB6">
      <w:pPr>
        <w:adjustRightInd w:val="0"/>
        <w:ind w:firstLine="708"/>
        <w:jc w:val="both"/>
        <w:rPr>
          <w:rFonts w:ascii="Arial" w:hAnsi="Arial" w:cs="Arial"/>
          <w:lang w:val="hr-HR" w:eastAsia="hr-HR"/>
        </w:rPr>
      </w:pPr>
      <w:r w:rsidRPr="00616F3C">
        <w:rPr>
          <w:rFonts w:ascii="Arial" w:hAnsi="Arial" w:cs="Arial"/>
          <w:lang w:val="hr-HR"/>
        </w:rPr>
        <w:t>Isporučitelj vrši naplatu parkiranja radnim danom (ponedjeljak – petak) od 7,00 do 19,00 sati</w:t>
      </w:r>
      <w:r w:rsidRPr="00616F3C">
        <w:rPr>
          <w:rFonts w:ascii="Arial" w:hAnsi="Arial" w:cs="Arial"/>
          <w:lang w:val="hr-HR" w:eastAsia="hr-HR"/>
        </w:rPr>
        <w:t xml:space="preserve">, osim na parkiralištu iza Spomen doma gdje se naplata parkiranja vrši od 7,00 do 18,00 sati, a subotom od 07,00 do 14,00 sati. </w:t>
      </w:r>
    </w:p>
    <w:p w:rsidR="00283EB6" w:rsidRPr="00616F3C" w:rsidRDefault="00283EB6" w:rsidP="00283EB6">
      <w:pPr>
        <w:adjustRightInd w:val="0"/>
        <w:ind w:firstLine="708"/>
        <w:jc w:val="both"/>
        <w:rPr>
          <w:rFonts w:ascii="Arial" w:hAnsi="Arial" w:cs="Arial"/>
          <w:color w:val="FF0000"/>
          <w:lang w:val="hr-HR" w:eastAsia="hr-HR"/>
        </w:rPr>
      </w:pPr>
      <w:r w:rsidRPr="00616F3C">
        <w:rPr>
          <w:rFonts w:ascii="Arial" w:hAnsi="Arial" w:cs="Arial"/>
          <w:lang w:val="hr-HR" w:eastAsia="hr-HR"/>
        </w:rPr>
        <w:t>Naplata parkiranja n</w:t>
      </w:r>
      <w:r w:rsidR="002D67D1">
        <w:rPr>
          <w:rFonts w:ascii="Arial" w:hAnsi="Arial" w:cs="Arial"/>
          <w:lang w:val="hr-HR" w:eastAsia="hr-HR"/>
        </w:rPr>
        <w:t>e vrši se nedjeljom i blagdanom uključujući Dan Grada Pazina i pučku feštu Rim.</w:t>
      </w:r>
    </w:p>
    <w:p w:rsidR="00283EB6" w:rsidRPr="00616F3C" w:rsidRDefault="00283EB6" w:rsidP="00283EB6">
      <w:pPr>
        <w:jc w:val="both"/>
        <w:rPr>
          <w:rFonts w:ascii="Arial" w:hAnsi="Arial" w:cs="Arial"/>
          <w:b/>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5.</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lang w:val="hr-HR" w:eastAsia="hr-HR"/>
        </w:rPr>
        <w:t xml:space="preserve">Korisnikom usluge </w:t>
      </w:r>
      <w:r w:rsidRPr="00616F3C">
        <w:rPr>
          <w:rFonts w:ascii="Arial" w:hAnsi="Arial" w:cs="Arial"/>
          <w:lang w:val="hr-HR"/>
        </w:rPr>
        <w:t>parkiranja na uređenim javnim parkiralištima</w:t>
      </w:r>
      <w:r w:rsidRPr="00616F3C">
        <w:rPr>
          <w:rFonts w:ascii="Arial" w:hAnsi="Arial" w:cs="Arial"/>
          <w:lang w:val="hr-HR" w:eastAsia="hr-HR"/>
        </w:rPr>
        <w:t xml:space="preserve"> (dalje u tekstu: korisnik) </w:t>
      </w:r>
      <w:r w:rsidRPr="00616F3C">
        <w:rPr>
          <w:rFonts w:ascii="Arial" w:hAnsi="Arial" w:cs="Arial"/>
          <w:color w:val="000000"/>
          <w:lang w:val="hr-HR" w:eastAsia="hr-HR"/>
        </w:rPr>
        <w:t>smatra se vlasnik vozila koji je evidentiran u odgovarajućim evidencijama Ministarstva unutarnjih poslova, prema registracijskoj oznaci vozila.</w:t>
      </w:r>
    </w:p>
    <w:p w:rsidR="00283EB6" w:rsidRPr="00616F3C" w:rsidRDefault="00283EB6" w:rsidP="00283EB6">
      <w:pPr>
        <w:adjustRightInd w:val="0"/>
        <w:ind w:firstLine="708"/>
        <w:jc w:val="both"/>
        <w:rPr>
          <w:rFonts w:ascii="Arial" w:hAnsi="Arial" w:cs="Arial"/>
          <w:b/>
          <w:color w:val="000000"/>
          <w:lang w:val="hr-HR" w:eastAsia="hr-HR"/>
        </w:rPr>
      </w:pPr>
      <w:r w:rsidRPr="00616F3C">
        <w:rPr>
          <w:rFonts w:ascii="Arial" w:hAnsi="Arial" w:cs="Arial"/>
          <w:color w:val="000000"/>
          <w:lang w:val="hr-HR" w:eastAsia="hr-HR"/>
        </w:rPr>
        <w:t>Za vozila koja nisu evidentirana u odgovarajućim evidencijama Ministarstva unutarnjih poslova, vlasnik vozila utvrđuje se na drugi način.</w:t>
      </w:r>
    </w:p>
    <w:p w:rsidR="00283EB6" w:rsidRPr="00616F3C" w:rsidRDefault="00283EB6" w:rsidP="00283EB6">
      <w:pPr>
        <w:jc w:val="both"/>
        <w:rPr>
          <w:rFonts w:ascii="Arial" w:hAnsi="Arial" w:cs="Arial"/>
          <w:color w:val="000000"/>
          <w:lang w:val="hr-HR"/>
        </w:rPr>
      </w:pPr>
    </w:p>
    <w:p w:rsidR="00283EB6" w:rsidRPr="00616F3C" w:rsidRDefault="00283EB6" w:rsidP="00283EB6">
      <w:pPr>
        <w:jc w:val="center"/>
        <w:rPr>
          <w:rFonts w:ascii="Arial" w:hAnsi="Arial" w:cs="Arial"/>
          <w:b/>
          <w:color w:val="000000"/>
          <w:lang w:val="hr-HR"/>
        </w:rPr>
      </w:pPr>
      <w:r w:rsidRPr="00616F3C">
        <w:rPr>
          <w:rFonts w:ascii="Arial" w:hAnsi="Arial" w:cs="Arial"/>
          <w:b/>
          <w:color w:val="000000"/>
          <w:lang w:val="hr-HR"/>
        </w:rPr>
        <w:t>Članak 6.</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Zaustavljanjem ili parkiranjem vozila na javnom parkiralištu korisnik s isporučiteljom sklapa ugovor o korištenju </w:t>
      </w:r>
      <w:r w:rsidRPr="00616F3C">
        <w:rPr>
          <w:rFonts w:ascii="Arial" w:hAnsi="Arial" w:cs="Arial"/>
          <w:lang w:val="hr-HR"/>
        </w:rPr>
        <w:t xml:space="preserve">usluge parkiranja </w:t>
      </w:r>
      <w:r w:rsidRPr="00616F3C">
        <w:rPr>
          <w:rFonts w:ascii="Arial" w:hAnsi="Arial" w:cs="Arial"/>
          <w:lang w:val="hr-HR" w:eastAsia="hr-HR"/>
        </w:rPr>
        <w:t xml:space="preserve">(u daljnjem tekstu: ugovor) te u svemu </w:t>
      </w:r>
      <w:r w:rsidRPr="00616F3C">
        <w:rPr>
          <w:rFonts w:ascii="Arial" w:hAnsi="Arial" w:cs="Arial"/>
          <w:color w:val="000000"/>
          <w:lang w:val="hr-HR" w:eastAsia="hr-HR"/>
        </w:rPr>
        <w:t>prihvaća ove Opće uvjete.</w:t>
      </w:r>
    </w:p>
    <w:p w:rsidR="00283EB6"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Ugovorom iz prethodnog stavka isključuje se čuvanje vozila te odgovornost za oštećenje ili krađu vozila.</w:t>
      </w:r>
    </w:p>
    <w:p w:rsidR="00283EB6" w:rsidRPr="00616F3C" w:rsidRDefault="00283EB6" w:rsidP="002D67D1">
      <w:pPr>
        <w:adjustRightInd w:val="0"/>
        <w:rPr>
          <w:rFonts w:ascii="Arial" w:hAnsi="Arial" w:cs="Arial"/>
          <w:b/>
          <w:color w:val="000000"/>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lastRenderedPageBreak/>
        <w:t xml:space="preserve">Članak 7. </w:t>
      </w:r>
    </w:p>
    <w:p w:rsidR="00283EB6" w:rsidRDefault="00283EB6" w:rsidP="00FB3848">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Nadzor nad parkiranjem vozila na javnim parkiralištima obavlja ovlaštena osoba isporučitelja. </w:t>
      </w:r>
    </w:p>
    <w:p w:rsidR="00616F3C" w:rsidRDefault="00616F3C" w:rsidP="00FB3848">
      <w:pPr>
        <w:adjustRightInd w:val="0"/>
        <w:ind w:firstLine="708"/>
        <w:jc w:val="both"/>
        <w:rPr>
          <w:rFonts w:ascii="Arial" w:hAnsi="Arial" w:cs="Arial"/>
          <w:color w:val="000000"/>
          <w:lang w:val="hr-HR" w:eastAsia="hr-HR"/>
        </w:rPr>
      </w:pPr>
    </w:p>
    <w:p w:rsidR="00616F3C" w:rsidRPr="00616F3C" w:rsidRDefault="00616F3C" w:rsidP="00FB3848">
      <w:pPr>
        <w:adjustRightInd w:val="0"/>
        <w:ind w:firstLine="708"/>
        <w:jc w:val="both"/>
        <w:rPr>
          <w:rFonts w:ascii="Arial" w:hAnsi="Arial" w:cs="Arial"/>
          <w:color w:val="000000"/>
          <w:lang w:val="hr-HR" w:eastAsia="hr-HR"/>
        </w:rPr>
      </w:pPr>
    </w:p>
    <w:p w:rsidR="00283EB6" w:rsidRPr="00616F3C" w:rsidRDefault="00283EB6" w:rsidP="00283EB6">
      <w:pPr>
        <w:ind w:firstLine="708"/>
        <w:jc w:val="both"/>
        <w:rPr>
          <w:rFonts w:ascii="Arial" w:hAnsi="Arial" w:cs="Arial"/>
          <w:b/>
          <w:lang w:val="hr-HR"/>
        </w:rPr>
      </w:pPr>
      <w:r w:rsidRPr="00616F3C">
        <w:rPr>
          <w:rFonts w:ascii="Arial" w:hAnsi="Arial" w:cs="Arial"/>
          <w:b/>
          <w:lang w:val="hr-HR"/>
        </w:rPr>
        <w:t>III. MEĐUSOBNA PRAVA I OBVEZE ISPORUČITELJA I KORISNIKA</w:t>
      </w:r>
    </w:p>
    <w:p w:rsidR="00283EB6" w:rsidRPr="00616F3C" w:rsidRDefault="00283EB6" w:rsidP="00283EB6">
      <w:pPr>
        <w:ind w:firstLine="708"/>
        <w:jc w:val="both"/>
        <w:rPr>
          <w:rFonts w:ascii="Arial" w:hAnsi="Arial" w:cs="Arial"/>
          <w:b/>
          <w:lang w:val="hr-HR"/>
        </w:rPr>
      </w:pPr>
      <w:r w:rsidRPr="00616F3C">
        <w:rPr>
          <w:rFonts w:ascii="Arial" w:hAnsi="Arial" w:cs="Arial"/>
          <w:b/>
          <w:lang w:val="hr-HR"/>
        </w:rPr>
        <w:t xml:space="preserve">       USLUGE PARKIRANJA</w:t>
      </w:r>
    </w:p>
    <w:p w:rsidR="00283EB6" w:rsidRPr="00616F3C" w:rsidRDefault="00283EB6" w:rsidP="00283EB6">
      <w:pPr>
        <w:adjustRightInd w:val="0"/>
        <w:jc w:val="both"/>
        <w:rPr>
          <w:rFonts w:ascii="Arial" w:hAnsi="Arial" w:cs="Arial"/>
          <w:b/>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 xml:space="preserve">Članak 8. </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Korisnik ostvaruje pravo korištenja javnih parkirališta plaćanjem dnevne, povlaštene ili satne karte, te sklapanjem ugovora o rezervaciji uz plaćanje jednokratne godišnje naknade.</w:t>
      </w:r>
    </w:p>
    <w:p w:rsidR="00283EB6" w:rsidRPr="00616F3C" w:rsidRDefault="00283EB6" w:rsidP="00283EB6">
      <w:pPr>
        <w:adjustRightInd w:val="0"/>
        <w:jc w:val="both"/>
        <w:rPr>
          <w:rFonts w:ascii="Arial" w:hAnsi="Arial" w:cs="Arial"/>
          <w:color w:val="000000"/>
          <w:lang w:val="hr-HR" w:eastAsia="hr-HR"/>
        </w:rPr>
      </w:pPr>
    </w:p>
    <w:p w:rsidR="00283EB6" w:rsidRPr="00616F3C" w:rsidRDefault="00283EB6" w:rsidP="00283EB6">
      <w:pPr>
        <w:adjustRightInd w:val="0"/>
        <w:rPr>
          <w:rFonts w:ascii="Arial" w:hAnsi="Arial" w:cs="Arial"/>
          <w:b/>
          <w:color w:val="000000"/>
          <w:lang w:val="hr-HR" w:eastAsia="hr-HR"/>
        </w:rPr>
      </w:pPr>
      <w:r w:rsidRPr="00616F3C">
        <w:rPr>
          <w:rFonts w:ascii="Arial" w:hAnsi="Arial" w:cs="Arial"/>
          <w:b/>
          <w:color w:val="000000"/>
          <w:lang w:val="hr-HR" w:eastAsia="hr-HR"/>
        </w:rPr>
        <w:tab/>
        <w:t>a) dnevna parkirališna karta</w:t>
      </w:r>
    </w:p>
    <w:p w:rsidR="00283EB6" w:rsidRPr="00616F3C" w:rsidRDefault="00283EB6" w:rsidP="00283EB6">
      <w:pPr>
        <w:adjustRightInd w:val="0"/>
        <w:jc w:val="both"/>
        <w:rPr>
          <w:rFonts w:ascii="Arial" w:hAnsi="Arial" w:cs="Arial"/>
          <w:color w:val="000000"/>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 xml:space="preserve">Članak 9. </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Dnevna parkirališna karta vrijedi za javno parkiralište i za vremensko razdoblje za koje je izdana, od trenutka izdavanja do istog vremena u prvom slijedećem danu u kojem se naplaćuje parkiranje.</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Dnevna parkirališna karta plaća se putem naloga za plaćanje dnevne parkirališne karte uplatom na žiroračun isporučitelja ili uplatom dnevne parkirališne karte na blagajni isporučitelja u redovnom radnom vremenu.</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Dnevnu parkirališnu kartu i nalog za plaćanje dnevne parkirališne karte izdaje osoba ovlaštena za nadzor nad parkiranjem. </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Osoba ovlaštena za nadzor nad parkiranjem dnevnu parkirališnu kartu i nalog za plaćanje dnevne parkirališne karte pričvršćuje ispod brisača vjetrobranskog stakla vozila ili iste uručuje osobno na zahtjev korisnika parkiranja.</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Dostavljanje dnevne parkirališne karte i naloga za plaćanje dnevne parkirališne karte na način iz prethodnog stavka smatra se urednim te kasnije eventualno oštećenje ili uništenje istih ne utječe na valjanost dostavljanja te ne odgađa plaćanje dnevne parkirališne karte.</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Ovlaštena osoba isporučitelja koristi se odgovarajućom tehničkom opremom koja omogućuje evidentiranje mjesta i vremena parkiranja, marke, tipa i registarske oznake vozila te ispisivanje dnevne parkirališne karte i naloga za plaćanje dnevne parkirališne karte, a sve u skladu s ovim Općim uvjetima.</w:t>
      </w:r>
    </w:p>
    <w:p w:rsidR="00283EB6" w:rsidRPr="00616F3C" w:rsidRDefault="00283EB6" w:rsidP="00283EB6">
      <w:pPr>
        <w:jc w:val="both"/>
        <w:rPr>
          <w:rFonts w:ascii="Arial" w:hAnsi="Arial" w:cs="Arial"/>
          <w:lang w:val="hr-HR"/>
        </w:rPr>
      </w:pPr>
    </w:p>
    <w:p w:rsidR="00283EB6" w:rsidRPr="00616F3C" w:rsidRDefault="00283EB6" w:rsidP="00283EB6">
      <w:pPr>
        <w:adjustRightInd w:val="0"/>
        <w:jc w:val="both"/>
        <w:rPr>
          <w:rFonts w:ascii="Arial" w:hAnsi="Arial" w:cs="Arial"/>
          <w:b/>
          <w:lang w:val="hr-HR" w:eastAsia="hr-HR"/>
        </w:rPr>
      </w:pPr>
      <w:r w:rsidRPr="00616F3C">
        <w:rPr>
          <w:rFonts w:ascii="Arial" w:hAnsi="Arial" w:cs="Arial"/>
          <w:color w:val="000000"/>
          <w:lang w:val="hr-HR" w:eastAsia="hr-HR"/>
        </w:rPr>
        <w:tab/>
      </w:r>
      <w:r w:rsidRPr="00616F3C">
        <w:rPr>
          <w:rFonts w:ascii="Arial" w:hAnsi="Arial" w:cs="Arial"/>
          <w:b/>
          <w:color w:val="000000"/>
          <w:lang w:val="hr-HR" w:eastAsia="hr-HR"/>
        </w:rPr>
        <w:t>b) povlaštena parkirališna karta</w:t>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10.</w:t>
      </w:r>
    </w:p>
    <w:p w:rsidR="00283EB6" w:rsidRPr="00616F3C" w:rsidRDefault="00283EB6" w:rsidP="00283EB6">
      <w:pPr>
        <w:autoSpaceDE w:val="0"/>
        <w:autoSpaceDN w:val="0"/>
        <w:adjustRightInd w:val="0"/>
        <w:ind w:firstLine="708"/>
        <w:jc w:val="both"/>
        <w:rPr>
          <w:rFonts w:ascii="Arial" w:hAnsi="Arial" w:cs="Arial"/>
          <w:lang w:val="hr-HR"/>
        </w:rPr>
      </w:pPr>
      <w:r w:rsidRPr="00616F3C">
        <w:rPr>
          <w:rFonts w:ascii="Arial" w:hAnsi="Arial" w:cs="Arial"/>
          <w:lang w:val="hr-HR"/>
        </w:rPr>
        <w:t>Za korištenje javnih parkirališta po povlaštenim uvjetima koristi se povlaštena parkirališna karta.</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Povlaštena parkirališna karta vrijedi za sva javna parkirališta i za vremensko razdoblje za koje je izdana, osim za parkiralište u dijelu ulice 25. rujna u Pazinu ispred kućnih brojeva 38 i 40 gdje je parkiranje dozvoljeno samo uz plaćanje satne parkirališne karte. </w:t>
      </w:r>
    </w:p>
    <w:p w:rsidR="00283EB6" w:rsidRPr="00616F3C" w:rsidRDefault="00283EB6" w:rsidP="00283EB6">
      <w:pPr>
        <w:jc w:val="center"/>
        <w:rPr>
          <w:rFonts w:ascii="Arial" w:hAnsi="Arial" w:cs="Arial"/>
          <w:b/>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11.</w:t>
      </w:r>
    </w:p>
    <w:p w:rsidR="00283EB6" w:rsidRPr="00616F3C" w:rsidRDefault="00283EB6" w:rsidP="00283EB6">
      <w:pPr>
        <w:autoSpaceDE w:val="0"/>
        <w:autoSpaceDN w:val="0"/>
        <w:adjustRightInd w:val="0"/>
        <w:ind w:firstLine="708"/>
        <w:jc w:val="both"/>
        <w:rPr>
          <w:rFonts w:ascii="Arial" w:hAnsi="Arial" w:cs="Arial"/>
          <w:lang w:val="hr-HR"/>
        </w:rPr>
      </w:pPr>
      <w:r w:rsidRPr="00616F3C">
        <w:rPr>
          <w:rFonts w:ascii="Arial" w:hAnsi="Arial" w:cs="Arial"/>
          <w:lang w:val="hr-HR"/>
        </w:rPr>
        <w:t>Povlaštene uvjete parkiranja, u pogledu vremenskog ograničenja trajanja parkiranja i cijene mogu ostvariti:</w:t>
      </w:r>
    </w:p>
    <w:p w:rsidR="00283EB6" w:rsidRPr="00616F3C" w:rsidRDefault="00283EB6" w:rsidP="00283EB6">
      <w:pPr>
        <w:autoSpaceDE w:val="0"/>
        <w:autoSpaceDN w:val="0"/>
        <w:adjustRightInd w:val="0"/>
        <w:ind w:left="708"/>
        <w:jc w:val="both"/>
        <w:rPr>
          <w:rFonts w:ascii="Arial" w:hAnsi="Arial" w:cs="Arial"/>
          <w:lang w:val="hr-HR"/>
        </w:rPr>
      </w:pPr>
      <w:r w:rsidRPr="00616F3C">
        <w:rPr>
          <w:rFonts w:ascii="Arial" w:hAnsi="Arial" w:cs="Arial"/>
          <w:lang w:val="hr-HR"/>
        </w:rPr>
        <w:t>- fizičke osobe - vlasnici vozila s prebivalištem ili boravištem na području Grada Pazina,</w:t>
      </w:r>
    </w:p>
    <w:p w:rsidR="00283EB6" w:rsidRPr="00616F3C" w:rsidRDefault="00283EB6" w:rsidP="00283EB6">
      <w:pPr>
        <w:autoSpaceDE w:val="0"/>
        <w:autoSpaceDN w:val="0"/>
        <w:adjustRightInd w:val="0"/>
        <w:ind w:left="708"/>
        <w:jc w:val="both"/>
        <w:rPr>
          <w:rFonts w:ascii="Arial" w:hAnsi="Arial" w:cs="Arial"/>
          <w:lang w:val="hr-HR"/>
        </w:rPr>
      </w:pPr>
      <w:r w:rsidRPr="00616F3C">
        <w:rPr>
          <w:rFonts w:ascii="Arial" w:hAnsi="Arial" w:cs="Arial"/>
          <w:lang w:val="hr-HR"/>
        </w:rPr>
        <w:t xml:space="preserve">- pravne osobe - trgovačka društva, obrti i druge pravne osobe sa sjedištem i/ili poslovnim  </w:t>
      </w:r>
    </w:p>
    <w:p w:rsidR="00283EB6" w:rsidRPr="00616F3C" w:rsidRDefault="00283EB6" w:rsidP="00283EB6">
      <w:pPr>
        <w:autoSpaceDE w:val="0"/>
        <w:autoSpaceDN w:val="0"/>
        <w:adjustRightInd w:val="0"/>
        <w:ind w:left="708"/>
        <w:jc w:val="both"/>
        <w:rPr>
          <w:rFonts w:ascii="Arial" w:hAnsi="Arial" w:cs="Arial"/>
          <w:lang w:val="hr-HR"/>
        </w:rPr>
      </w:pPr>
      <w:r w:rsidRPr="00616F3C">
        <w:rPr>
          <w:rFonts w:ascii="Arial" w:hAnsi="Arial" w:cs="Arial"/>
          <w:lang w:val="hr-HR"/>
        </w:rPr>
        <w:t xml:space="preserve">  prostorom na području Grada Pazina te fizičke osobe zaposlene kod navedenih pravnih  </w:t>
      </w:r>
    </w:p>
    <w:p w:rsidR="00283EB6" w:rsidRPr="00616F3C" w:rsidRDefault="00283EB6" w:rsidP="00283EB6">
      <w:pPr>
        <w:autoSpaceDE w:val="0"/>
        <w:autoSpaceDN w:val="0"/>
        <w:adjustRightInd w:val="0"/>
        <w:ind w:left="708"/>
        <w:jc w:val="both"/>
        <w:rPr>
          <w:rFonts w:ascii="Arial" w:hAnsi="Arial" w:cs="Arial"/>
          <w:strike/>
          <w:lang w:val="hr-HR"/>
        </w:rPr>
      </w:pPr>
      <w:r w:rsidRPr="00616F3C">
        <w:rPr>
          <w:rFonts w:ascii="Arial" w:hAnsi="Arial" w:cs="Arial"/>
          <w:lang w:val="hr-HR"/>
        </w:rPr>
        <w:t xml:space="preserve">  osoba.</w:t>
      </w:r>
    </w:p>
    <w:p w:rsidR="00283EB6" w:rsidRPr="00616F3C" w:rsidRDefault="00283EB6" w:rsidP="00283EB6">
      <w:pPr>
        <w:autoSpaceDE w:val="0"/>
        <w:autoSpaceDN w:val="0"/>
        <w:adjustRightInd w:val="0"/>
        <w:ind w:firstLine="708"/>
        <w:jc w:val="both"/>
        <w:rPr>
          <w:rFonts w:ascii="Arial" w:hAnsi="Arial" w:cs="Arial"/>
          <w:lang w:val="hr-HR"/>
        </w:rPr>
      </w:pPr>
      <w:r w:rsidRPr="00616F3C">
        <w:rPr>
          <w:rFonts w:ascii="Arial" w:hAnsi="Arial" w:cs="Arial"/>
          <w:lang w:val="hr-HR"/>
        </w:rPr>
        <w:t xml:space="preserve">Iznimno, dodatne povlaštene uvjete parkiranja mogu ostvariti fizičke osobe s </w:t>
      </w:r>
      <w:r w:rsidRPr="00616F3C">
        <w:rPr>
          <w:rFonts w:ascii="Arial" w:hAnsi="Arial" w:cs="Arial"/>
          <w:lang w:val="hr-HR"/>
        </w:rPr>
        <w:lastRenderedPageBreak/>
        <w:t xml:space="preserve">prebivalištem ili boravištem u ulicama: Trg slobode, </w:t>
      </w:r>
      <w:proofErr w:type="spellStart"/>
      <w:r w:rsidRPr="00616F3C">
        <w:rPr>
          <w:rFonts w:ascii="Arial" w:hAnsi="Arial" w:cs="Arial"/>
          <w:lang w:val="hr-HR"/>
        </w:rPr>
        <w:t>Muntriljska</w:t>
      </w:r>
      <w:proofErr w:type="spellEnd"/>
      <w:r w:rsidRPr="00616F3C">
        <w:rPr>
          <w:rFonts w:ascii="Arial" w:hAnsi="Arial" w:cs="Arial"/>
          <w:lang w:val="hr-HR"/>
        </w:rPr>
        <w:t xml:space="preserve">, Dinka Trinajstića, Vladimira Gortana, Narodnog doma, 25. rujna, 15 siječnja i Prolaz </w:t>
      </w:r>
      <w:proofErr w:type="spellStart"/>
      <w:r w:rsidRPr="00616F3C">
        <w:rPr>
          <w:rFonts w:ascii="Arial" w:hAnsi="Arial" w:cs="Arial"/>
          <w:lang w:val="hr-HR"/>
        </w:rPr>
        <w:t>Jože</w:t>
      </w:r>
      <w:proofErr w:type="spellEnd"/>
      <w:r w:rsidRPr="00616F3C">
        <w:rPr>
          <w:rFonts w:ascii="Arial" w:hAnsi="Arial" w:cs="Arial"/>
          <w:lang w:val="hr-HR"/>
        </w:rPr>
        <w:t xml:space="preserve"> </w:t>
      </w:r>
      <w:proofErr w:type="spellStart"/>
      <w:r w:rsidRPr="00616F3C">
        <w:rPr>
          <w:rFonts w:ascii="Arial" w:hAnsi="Arial" w:cs="Arial"/>
          <w:lang w:val="hr-HR"/>
        </w:rPr>
        <w:t>Šurana</w:t>
      </w:r>
      <w:proofErr w:type="spellEnd"/>
      <w:r w:rsidRPr="00616F3C">
        <w:rPr>
          <w:rFonts w:ascii="Arial" w:hAnsi="Arial" w:cs="Arial"/>
          <w:lang w:val="hr-HR"/>
        </w:rPr>
        <w:t>, te umirovljenici s prebivalištem ili boravištem na području Grada Pazina.</w:t>
      </w:r>
    </w:p>
    <w:p w:rsidR="00283EB6" w:rsidRPr="00616F3C" w:rsidRDefault="00283EB6" w:rsidP="00283EB6">
      <w:pPr>
        <w:autoSpaceDE w:val="0"/>
        <w:autoSpaceDN w:val="0"/>
        <w:adjustRightInd w:val="0"/>
        <w:ind w:firstLine="708"/>
        <w:jc w:val="both"/>
        <w:rPr>
          <w:rFonts w:ascii="Arial" w:hAnsi="Arial" w:cs="Arial"/>
          <w:lang w:val="hr-HR"/>
        </w:rPr>
      </w:pPr>
      <w:r w:rsidRPr="00616F3C">
        <w:rPr>
          <w:rFonts w:ascii="Arial" w:hAnsi="Arial" w:cs="Arial"/>
          <w:lang w:val="hr-HR"/>
        </w:rPr>
        <w:t>Iznimno, povlaštene uvjete parkiranja mogu ostvariti i druge pravne osobe sa sjedištem na području Grada Pazinu, uz prethodnu suglasnost Gradonačelnika Grada Pazina.</w:t>
      </w:r>
    </w:p>
    <w:p w:rsidR="00283EB6" w:rsidRPr="00616F3C" w:rsidRDefault="00283EB6" w:rsidP="00283EB6">
      <w:pPr>
        <w:jc w:val="both"/>
        <w:rPr>
          <w:rFonts w:ascii="Arial" w:hAnsi="Arial" w:cs="Arial"/>
          <w:b/>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12.</w:t>
      </w:r>
    </w:p>
    <w:p w:rsidR="00283EB6" w:rsidRPr="00616F3C" w:rsidRDefault="00283EB6" w:rsidP="00283EB6">
      <w:pPr>
        <w:ind w:firstLine="708"/>
        <w:jc w:val="both"/>
        <w:rPr>
          <w:rFonts w:ascii="Arial" w:hAnsi="Arial" w:cs="Arial"/>
          <w:lang w:val="hr-HR"/>
        </w:rPr>
      </w:pPr>
      <w:r w:rsidRPr="00616F3C">
        <w:rPr>
          <w:rFonts w:ascii="Arial" w:hAnsi="Arial" w:cs="Arial"/>
          <w:lang w:val="hr-HR"/>
        </w:rPr>
        <w:t>Povlašteni uvjeti parkiranja ostvaruju se kupnjom povlaštene parkirališne karte na blagajni u uredu isporučitelja u redovnom radnom vremenu.</w:t>
      </w:r>
    </w:p>
    <w:p w:rsidR="00283EB6" w:rsidRPr="00616F3C" w:rsidRDefault="00283EB6" w:rsidP="00283EB6">
      <w:pPr>
        <w:ind w:firstLine="708"/>
        <w:jc w:val="both"/>
        <w:rPr>
          <w:rFonts w:ascii="Arial" w:hAnsi="Arial" w:cs="Arial"/>
          <w:color w:val="000000"/>
          <w:lang w:val="hr-HR"/>
        </w:rPr>
      </w:pPr>
      <w:r w:rsidRPr="00616F3C">
        <w:rPr>
          <w:rFonts w:ascii="Arial" w:hAnsi="Arial" w:cs="Arial"/>
          <w:color w:val="000000"/>
          <w:lang w:val="hr-HR"/>
        </w:rPr>
        <w:t>Pravo na povlaštenu parkirališnu kartu fizičke osobe dokazuju osobnom iskaznicom i prometnom dozvolom vozila, a umirovljenici i potvrdom o umirovljeničkom statusu.</w:t>
      </w:r>
    </w:p>
    <w:p w:rsidR="00283EB6" w:rsidRPr="00616F3C" w:rsidRDefault="00283EB6" w:rsidP="00283EB6">
      <w:pPr>
        <w:ind w:firstLine="708"/>
        <w:jc w:val="both"/>
        <w:rPr>
          <w:rFonts w:ascii="Arial" w:hAnsi="Arial" w:cs="Arial"/>
          <w:color w:val="000000"/>
          <w:lang w:val="hr-HR"/>
        </w:rPr>
      </w:pPr>
      <w:r w:rsidRPr="00616F3C">
        <w:rPr>
          <w:rFonts w:ascii="Arial" w:hAnsi="Arial" w:cs="Arial"/>
          <w:color w:val="000000"/>
          <w:lang w:val="hr-HR"/>
        </w:rPr>
        <w:t xml:space="preserve">Pravo na povlaštenu parkirališnu kartu </w:t>
      </w:r>
      <w:r w:rsidRPr="00616F3C">
        <w:rPr>
          <w:rFonts w:ascii="Arial" w:hAnsi="Arial" w:cs="Arial"/>
          <w:lang w:val="hr-HR"/>
        </w:rPr>
        <w:t xml:space="preserve">pravne osobe dokazuju izvatkom iz sudskog registra, obrtnicom, izvatkom iz zemljišnih knjiga o vlasništvu, ugovorom o zakupu poslovnog prostora te </w:t>
      </w:r>
      <w:r w:rsidRPr="00616F3C">
        <w:rPr>
          <w:rFonts w:ascii="Arial" w:hAnsi="Arial" w:cs="Arial"/>
          <w:color w:val="000000"/>
          <w:lang w:val="hr-HR"/>
        </w:rPr>
        <w:t>prometnom dozvolom vozila, ugovorom o najmu vozila ili drugom ispravom koju zatraži isporučitelj.</w:t>
      </w:r>
    </w:p>
    <w:p w:rsidR="00283EB6" w:rsidRPr="00616F3C" w:rsidRDefault="00283EB6" w:rsidP="00283EB6">
      <w:pPr>
        <w:ind w:firstLine="708"/>
        <w:jc w:val="both"/>
        <w:rPr>
          <w:rFonts w:ascii="Arial" w:hAnsi="Arial" w:cs="Arial"/>
          <w:i/>
          <w:lang w:val="hr-HR"/>
        </w:rPr>
      </w:pPr>
      <w:r w:rsidRPr="00616F3C">
        <w:rPr>
          <w:rFonts w:ascii="Arial" w:hAnsi="Arial" w:cs="Arial"/>
          <w:lang w:val="hr-HR"/>
        </w:rPr>
        <w:t>Pravo na povlaštenu parkirališnu kartu fizičke osobe (zaposlenici) iz članka 11. stavka 1. alineja 2. ovih Općih uvjeta dokazuju potvrdom o zaposlenju izdanom od poslodavca u kojoj je navedena adresa mjesta rada, te prometnom dozvolom vozila za koje će koristiti povlaštenu parkirališnu kartu.</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Ako korisnik povlaštene parkirališne karte za vrijeme njenog važenja promijeni vozilo za koje je karta izdana, na njegov zahtjev isporučitelj će zamijeniti povlaštenu parkirališnu kartu novom povlaštenom parkirališnom kartom.</w:t>
      </w:r>
    </w:p>
    <w:p w:rsidR="00283EB6" w:rsidRPr="00616F3C" w:rsidRDefault="00283EB6" w:rsidP="00283EB6">
      <w:pPr>
        <w:adjustRightInd w:val="0"/>
        <w:ind w:firstLine="708"/>
        <w:jc w:val="both"/>
        <w:rPr>
          <w:rFonts w:ascii="Arial" w:hAnsi="Arial" w:cs="Arial"/>
          <w:b/>
          <w:color w:val="000000"/>
          <w:lang w:val="hr-HR" w:eastAsia="hr-HR"/>
        </w:rPr>
      </w:pPr>
      <w:r w:rsidRPr="00616F3C">
        <w:rPr>
          <w:rFonts w:ascii="Arial" w:hAnsi="Arial" w:cs="Arial"/>
          <w:color w:val="000000"/>
          <w:lang w:val="hr-HR" w:eastAsia="hr-HR"/>
        </w:rPr>
        <w:t>Povlaštena parkirališna karta vrijedi dok fizička odnosno pravna osoba ispunjava uvjete iz članka 11. ovih Općih uvjeta.</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Osobama iz članka 11. ovih Općih uvjeta može se izdati povlaštena parkirališna karta ako su podmirili sve svoje obveze prema isporučitelju i Gradu Pazinu do dana njezina izdavanja.</w:t>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13.</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Korisnik javnog parkirališta ostvaruje pravo korištenja javnog parkirališta po povlaštenim uvjetima samo ako ima valjanu povlaštenu parkirališnu kartu.</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Valjana povlaštena parkirališna karta je ona parkirališna karta iz koje je vidljivo da vrijedi:</w:t>
      </w:r>
    </w:p>
    <w:p w:rsidR="00283EB6" w:rsidRPr="00616F3C" w:rsidRDefault="00283EB6" w:rsidP="00283EB6">
      <w:pPr>
        <w:pStyle w:val="Odlomakpopisa1"/>
        <w:widowControl/>
        <w:numPr>
          <w:ilvl w:val="0"/>
          <w:numId w:val="5"/>
        </w:numPr>
        <w:adjustRightInd w:val="0"/>
        <w:jc w:val="both"/>
        <w:rPr>
          <w:rFonts w:ascii="Arial" w:hAnsi="Arial" w:cs="Arial"/>
          <w:color w:val="000000"/>
          <w:lang w:val="hr-HR" w:eastAsia="hr-HR"/>
        </w:rPr>
      </w:pPr>
      <w:r w:rsidRPr="00616F3C">
        <w:rPr>
          <w:rFonts w:ascii="Arial" w:hAnsi="Arial" w:cs="Arial"/>
          <w:color w:val="000000"/>
          <w:lang w:val="hr-HR" w:eastAsia="hr-HR"/>
        </w:rPr>
        <w:t xml:space="preserve">za vozilo za koje je izdana odnosno za registracijsku oznaku parkiranog vozila, </w:t>
      </w:r>
    </w:p>
    <w:p w:rsidR="00283EB6" w:rsidRPr="00616F3C" w:rsidRDefault="00283EB6" w:rsidP="00283EB6">
      <w:pPr>
        <w:pStyle w:val="Odlomakpopisa1"/>
        <w:widowControl/>
        <w:numPr>
          <w:ilvl w:val="0"/>
          <w:numId w:val="5"/>
        </w:numPr>
        <w:adjustRightInd w:val="0"/>
        <w:jc w:val="both"/>
        <w:rPr>
          <w:rFonts w:ascii="Arial" w:hAnsi="Arial" w:cs="Arial"/>
          <w:color w:val="000000"/>
          <w:lang w:val="hr-HR" w:eastAsia="hr-HR"/>
        </w:rPr>
      </w:pPr>
      <w:r w:rsidRPr="00616F3C">
        <w:rPr>
          <w:rFonts w:ascii="Arial" w:hAnsi="Arial" w:cs="Arial"/>
          <w:color w:val="000000"/>
          <w:lang w:val="hr-HR" w:eastAsia="hr-HR"/>
        </w:rPr>
        <w:t>za vremensko razdoblje u kojem se koristi javno parkiralište,  i</w:t>
      </w:r>
    </w:p>
    <w:p w:rsidR="00283EB6" w:rsidRPr="00616F3C" w:rsidRDefault="00283EB6" w:rsidP="00283EB6">
      <w:pPr>
        <w:pStyle w:val="Odlomakpopisa1"/>
        <w:widowControl/>
        <w:numPr>
          <w:ilvl w:val="0"/>
          <w:numId w:val="5"/>
        </w:numPr>
        <w:adjustRightInd w:val="0"/>
        <w:jc w:val="both"/>
        <w:rPr>
          <w:rFonts w:ascii="Arial" w:hAnsi="Arial" w:cs="Arial"/>
          <w:color w:val="000000"/>
          <w:lang w:val="hr-HR" w:eastAsia="hr-HR"/>
        </w:rPr>
      </w:pPr>
      <w:r w:rsidRPr="00616F3C">
        <w:rPr>
          <w:rFonts w:ascii="Arial" w:hAnsi="Arial" w:cs="Arial"/>
          <w:lang w:val="hr-HR" w:eastAsia="hr-HR"/>
        </w:rPr>
        <w:t>za parkirališnu zonu odnosno javno parkiralište na kojem se koristi javno parkirališno mjesto s naplatom.</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Korisnik parkiranja čija povlaštena parkirališna karta nije valjana, korištenje javnog parkirališta ugovara s </w:t>
      </w:r>
      <w:r w:rsidRPr="00616F3C">
        <w:rPr>
          <w:rFonts w:ascii="Arial" w:hAnsi="Arial" w:cs="Arial"/>
          <w:lang w:val="hr-HR"/>
        </w:rPr>
        <w:t xml:space="preserve">isporučiteljom </w:t>
      </w:r>
      <w:r w:rsidRPr="00616F3C">
        <w:rPr>
          <w:rFonts w:ascii="Arial" w:hAnsi="Arial" w:cs="Arial"/>
          <w:color w:val="000000"/>
          <w:lang w:val="hr-HR" w:eastAsia="hr-HR"/>
        </w:rPr>
        <w:t>sukladno odredbama članka 9. ovih Općih uvjeta.</w:t>
      </w:r>
    </w:p>
    <w:p w:rsidR="00283EB6" w:rsidRPr="00616F3C" w:rsidRDefault="00283EB6" w:rsidP="00283EB6">
      <w:pPr>
        <w:adjustRightInd w:val="0"/>
        <w:ind w:firstLine="709"/>
        <w:jc w:val="both"/>
        <w:rPr>
          <w:rFonts w:ascii="Arial" w:hAnsi="Arial" w:cs="Arial"/>
          <w:color w:val="000000"/>
          <w:u w:val="single"/>
          <w:lang w:val="hr-HR" w:eastAsia="hr-HR"/>
        </w:rPr>
      </w:pPr>
    </w:p>
    <w:p w:rsidR="00283EB6" w:rsidRPr="00616F3C" w:rsidRDefault="00283EB6" w:rsidP="00283EB6">
      <w:pPr>
        <w:adjustRightInd w:val="0"/>
        <w:ind w:firstLine="709"/>
        <w:jc w:val="both"/>
        <w:rPr>
          <w:rFonts w:ascii="Arial" w:hAnsi="Arial" w:cs="Arial"/>
          <w:b/>
          <w:lang w:val="hr-HR" w:eastAsia="hr-HR"/>
        </w:rPr>
      </w:pPr>
      <w:r w:rsidRPr="00616F3C">
        <w:rPr>
          <w:rFonts w:ascii="Arial" w:hAnsi="Arial" w:cs="Arial"/>
          <w:b/>
          <w:lang w:val="hr-HR" w:eastAsia="hr-HR"/>
        </w:rPr>
        <w:t>c) satna parkirališna karta</w:t>
      </w:r>
    </w:p>
    <w:p w:rsidR="00283EB6" w:rsidRPr="00616F3C" w:rsidRDefault="00283EB6" w:rsidP="00283EB6">
      <w:pPr>
        <w:adjustRightInd w:val="0"/>
        <w:ind w:firstLine="709"/>
        <w:jc w:val="both"/>
        <w:rPr>
          <w:rFonts w:ascii="Arial" w:hAnsi="Arial" w:cs="Arial"/>
          <w:color w:val="000000"/>
          <w:u w:val="single"/>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14.</w:t>
      </w:r>
    </w:p>
    <w:p w:rsidR="00283EB6" w:rsidRPr="00616F3C" w:rsidRDefault="00283EB6" w:rsidP="00283EB6">
      <w:pPr>
        <w:adjustRightInd w:val="0"/>
        <w:ind w:firstLine="708"/>
        <w:jc w:val="both"/>
        <w:rPr>
          <w:rFonts w:ascii="Arial" w:hAnsi="Arial" w:cs="Arial"/>
          <w:lang w:val="hr-HR" w:eastAsia="hr-HR"/>
        </w:rPr>
      </w:pPr>
      <w:r w:rsidRPr="00616F3C">
        <w:rPr>
          <w:rFonts w:ascii="Arial" w:hAnsi="Arial" w:cs="Arial"/>
          <w:lang w:val="hr-HR" w:eastAsia="hr-HR"/>
        </w:rPr>
        <w:t xml:space="preserve">Korisniku </w:t>
      </w:r>
      <w:r w:rsidRPr="00616F3C">
        <w:rPr>
          <w:rFonts w:ascii="Arial" w:hAnsi="Arial" w:cs="Arial"/>
          <w:color w:val="000000"/>
          <w:lang w:val="hr-HR" w:eastAsia="hr-HR"/>
        </w:rPr>
        <w:t xml:space="preserve">javnog parkirališta ovim Općim uvjetima omogućuje se korištenje javnog parkirališta za kraće vremensko trajanje parkiranja u odnosu na članak 9. ovih Općih uvjeta i po povoljnijim uvjetima u pogledu cijene te primjene vremenski ograničenog trajanja parkiranja. </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Za korištenje javnih parkirališta po povoljnijim uvjetima koristi se jednosatna ili višesatna parkirališna karta uz primjenu vremenski ograničenog trajanja parkiranja. </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Satna parkirališna karta vrijedi za javno parkiralište i za vremensko razdoblje za koje je izdana.</w:t>
      </w:r>
    </w:p>
    <w:p w:rsidR="00283EB6" w:rsidRPr="00616F3C" w:rsidRDefault="00283EB6" w:rsidP="00283EB6">
      <w:pPr>
        <w:adjustRightInd w:val="0"/>
        <w:ind w:firstLine="709"/>
        <w:jc w:val="both"/>
        <w:rPr>
          <w:rFonts w:ascii="Arial" w:hAnsi="Arial" w:cs="Arial"/>
          <w:color w:val="000000"/>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15.</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Naplata satne parkirališne karte obavlja se automatski neposredno na javnom </w:t>
      </w:r>
      <w:r w:rsidRPr="00616F3C">
        <w:rPr>
          <w:rFonts w:ascii="Arial" w:hAnsi="Arial" w:cs="Arial"/>
          <w:color w:val="000000"/>
          <w:lang w:val="hr-HR" w:eastAsia="hr-HR"/>
        </w:rPr>
        <w:lastRenderedPageBreak/>
        <w:t>parkiralištu ili mobilnim telefonom.</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Automatska naplata satne parkirališne karte razumijeva istodobnu kupnju i preuzimanje tiskane parkirališne karte neposredno na javnom parkiralištu putem parkirališnog automata.</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Naplata satne parkirališne karte mobilnim telefonom razumijeva kupnju parkirališne karte elektroničkim putem. Za plaćeno parkiranje koje je prihvaćeno i evidentirano u informacijskom sustavu isporučitelja ne izdaje se tiskana parkirališna karta već korisnik zaprima SMS potvrdu o plaćenoj satnoj parkirališnoj karti.</w:t>
      </w:r>
    </w:p>
    <w:p w:rsidR="00283EB6" w:rsidRPr="00616F3C" w:rsidRDefault="00283EB6" w:rsidP="00283EB6">
      <w:pPr>
        <w:adjustRightInd w:val="0"/>
        <w:ind w:firstLine="709"/>
        <w:jc w:val="both"/>
        <w:rPr>
          <w:rFonts w:ascii="Arial" w:hAnsi="Arial" w:cs="Arial"/>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16.</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Korisnik javnog parkirališta dužan je istaknuti valjanu satnu parkirališnu kartu s unutarnje strane vjetrobranskog stakla vozila ili poslati SMS-poruku za plaćanje parkiranja u vremenskom roku od pet minuta od zauzimanja parkirališnog mjesta.</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Valjana satna parkirališna karta je ona parkirališna karta iz koje je vidljivo da je plaćena:</w:t>
      </w:r>
    </w:p>
    <w:p w:rsidR="00283EB6" w:rsidRPr="00616F3C" w:rsidRDefault="00283EB6" w:rsidP="00283EB6">
      <w:pPr>
        <w:pStyle w:val="Odlomakpopisa1"/>
        <w:widowControl/>
        <w:numPr>
          <w:ilvl w:val="0"/>
          <w:numId w:val="6"/>
        </w:numPr>
        <w:adjustRightInd w:val="0"/>
        <w:jc w:val="both"/>
        <w:rPr>
          <w:rFonts w:ascii="Arial" w:hAnsi="Arial" w:cs="Arial"/>
          <w:color w:val="000000"/>
          <w:lang w:val="hr-HR" w:eastAsia="hr-HR"/>
        </w:rPr>
      </w:pPr>
      <w:r w:rsidRPr="00616F3C">
        <w:rPr>
          <w:rFonts w:ascii="Arial" w:hAnsi="Arial" w:cs="Arial"/>
          <w:color w:val="000000"/>
          <w:lang w:val="hr-HR" w:eastAsia="hr-HR"/>
        </w:rPr>
        <w:t>za vremensko razdoblje u kojem se koristi parkirališno mjesto na javnom parkiralištu,</w:t>
      </w:r>
    </w:p>
    <w:p w:rsidR="00283EB6" w:rsidRPr="00616F3C" w:rsidRDefault="00283EB6" w:rsidP="00283EB6">
      <w:pPr>
        <w:pStyle w:val="Odlomakpopisa1"/>
        <w:widowControl/>
        <w:numPr>
          <w:ilvl w:val="0"/>
          <w:numId w:val="6"/>
        </w:numPr>
        <w:adjustRightInd w:val="0"/>
        <w:jc w:val="both"/>
        <w:rPr>
          <w:rFonts w:ascii="Arial" w:hAnsi="Arial" w:cs="Arial"/>
          <w:color w:val="000000"/>
          <w:lang w:val="hr-HR" w:eastAsia="hr-HR"/>
        </w:rPr>
      </w:pPr>
      <w:r w:rsidRPr="00616F3C">
        <w:rPr>
          <w:rFonts w:ascii="Arial" w:hAnsi="Arial" w:cs="Arial"/>
          <w:color w:val="000000"/>
          <w:lang w:val="hr-HR" w:eastAsia="hr-HR"/>
        </w:rPr>
        <w:t>za javno parkiralište u kojoj se koristi javno parkirališno mjesto,  i</w:t>
      </w:r>
    </w:p>
    <w:p w:rsidR="00283EB6" w:rsidRPr="00616F3C" w:rsidRDefault="00283EB6" w:rsidP="00283EB6">
      <w:pPr>
        <w:pStyle w:val="Odlomakpopisa1"/>
        <w:widowControl/>
        <w:numPr>
          <w:ilvl w:val="0"/>
          <w:numId w:val="6"/>
        </w:numPr>
        <w:adjustRightInd w:val="0"/>
        <w:jc w:val="both"/>
        <w:rPr>
          <w:rFonts w:ascii="Arial" w:hAnsi="Arial" w:cs="Arial"/>
          <w:color w:val="000000"/>
          <w:lang w:val="hr-HR" w:eastAsia="hr-HR"/>
        </w:rPr>
      </w:pPr>
      <w:r w:rsidRPr="00616F3C">
        <w:rPr>
          <w:rFonts w:ascii="Arial" w:hAnsi="Arial" w:cs="Arial"/>
          <w:lang w:val="hr-HR" w:eastAsia="hr-HR"/>
        </w:rPr>
        <w:t>u okviru vremenskog ograničenja trajanja parkiranja.</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Korisnik parkiranja koji ne postupi sukladno odredbama iz stavka 1. ovog članka  ili čija satna parkirališna karta nije valjana, korištenje javnog parkirališta ugovara s isporučiteljom sukladno odredbama članka 9. ovih Općih uvjeta.</w:t>
      </w:r>
    </w:p>
    <w:p w:rsidR="00283EB6" w:rsidRPr="00616F3C" w:rsidRDefault="00283EB6" w:rsidP="00283EB6">
      <w:pPr>
        <w:adjustRightInd w:val="0"/>
        <w:ind w:firstLine="708"/>
        <w:jc w:val="both"/>
        <w:rPr>
          <w:rFonts w:ascii="Arial" w:hAnsi="Arial" w:cs="Arial"/>
          <w:color w:val="000000"/>
          <w:u w:val="single"/>
          <w:lang w:val="hr-HR" w:eastAsia="hr-HR"/>
        </w:rPr>
      </w:pPr>
    </w:p>
    <w:p w:rsidR="00283EB6" w:rsidRPr="00616F3C" w:rsidRDefault="00283EB6" w:rsidP="00283EB6">
      <w:pPr>
        <w:ind w:firstLine="708"/>
        <w:jc w:val="both"/>
        <w:rPr>
          <w:rFonts w:ascii="Arial" w:hAnsi="Arial" w:cs="Arial"/>
          <w:b/>
          <w:lang w:val="hr-HR"/>
        </w:rPr>
      </w:pPr>
      <w:r w:rsidRPr="00616F3C">
        <w:rPr>
          <w:rFonts w:ascii="Arial" w:hAnsi="Arial" w:cs="Arial"/>
          <w:b/>
          <w:color w:val="000000"/>
          <w:lang w:val="hr-HR" w:eastAsia="hr-HR"/>
        </w:rPr>
        <w:t>d)</w:t>
      </w:r>
      <w:r w:rsidRPr="00616F3C">
        <w:rPr>
          <w:rFonts w:ascii="Arial" w:hAnsi="Arial" w:cs="Arial"/>
          <w:b/>
          <w:lang w:val="hr-HR"/>
        </w:rPr>
        <w:t xml:space="preserve"> rezervacija parkirališnog mjesta</w:t>
      </w:r>
    </w:p>
    <w:p w:rsidR="00283EB6" w:rsidRPr="00616F3C" w:rsidRDefault="00283EB6" w:rsidP="00283EB6">
      <w:pPr>
        <w:jc w:val="center"/>
        <w:rPr>
          <w:rFonts w:ascii="Arial" w:hAnsi="Arial" w:cs="Arial"/>
          <w:color w:val="000000"/>
          <w:lang w:val="hr-HR"/>
        </w:rPr>
      </w:pPr>
    </w:p>
    <w:p w:rsidR="00283EB6" w:rsidRPr="00616F3C" w:rsidRDefault="00283EB6" w:rsidP="00283EB6">
      <w:pPr>
        <w:jc w:val="center"/>
        <w:rPr>
          <w:rFonts w:ascii="Arial" w:hAnsi="Arial" w:cs="Arial"/>
          <w:b/>
          <w:color w:val="000000"/>
          <w:lang w:val="hr-HR"/>
        </w:rPr>
      </w:pPr>
      <w:r w:rsidRPr="00616F3C">
        <w:rPr>
          <w:rFonts w:ascii="Arial" w:hAnsi="Arial" w:cs="Arial"/>
          <w:b/>
          <w:color w:val="000000"/>
          <w:lang w:val="hr-HR"/>
        </w:rPr>
        <w:t>Članak 17.</w:t>
      </w:r>
    </w:p>
    <w:p w:rsidR="00283EB6" w:rsidRPr="00616F3C" w:rsidRDefault="00283EB6" w:rsidP="00283EB6">
      <w:pPr>
        <w:ind w:firstLine="708"/>
        <w:jc w:val="both"/>
        <w:rPr>
          <w:rFonts w:ascii="Arial" w:hAnsi="Arial" w:cs="Arial"/>
          <w:color w:val="000000"/>
          <w:lang w:val="hr-HR"/>
        </w:rPr>
      </w:pPr>
      <w:r w:rsidRPr="00616F3C">
        <w:rPr>
          <w:rFonts w:ascii="Arial" w:hAnsi="Arial" w:cs="Arial"/>
          <w:lang w:val="hr-HR"/>
        </w:rPr>
        <w:t xml:space="preserve">Trgovačka društva, obrti i druge pravne osobe sa sjedištem i/ili poslovnim prostorom </w:t>
      </w:r>
      <w:r w:rsidRPr="00616F3C">
        <w:rPr>
          <w:rFonts w:ascii="Arial" w:hAnsi="Arial" w:cs="Arial"/>
          <w:color w:val="000000"/>
          <w:lang w:val="hr-HR"/>
        </w:rPr>
        <w:t xml:space="preserve">u ulicama </w:t>
      </w:r>
      <w:r w:rsidRPr="00616F3C">
        <w:rPr>
          <w:rFonts w:ascii="Arial" w:hAnsi="Arial" w:cs="Arial"/>
          <w:lang w:val="hr-HR"/>
        </w:rPr>
        <w:t xml:space="preserve">Trg slobode, </w:t>
      </w:r>
      <w:proofErr w:type="spellStart"/>
      <w:r w:rsidRPr="00616F3C">
        <w:rPr>
          <w:rFonts w:ascii="Arial" w:hAnsi="Arial" w:cs="Arial"/>
          <w:lang w:val="hr-HR"/>
        </w:rPr>
        <w:t>Muntriljska</w:t>
      </w:r>
      <w:proofErr w:type="spellEnd"/>
      <w:r w:rsidRPr="00616F3C">
        <w:rPr>
          <w:rFonts w:ascii="Arial" w:hAnsi="Arial" w:cs="Arial"/>
          <w:lang w:val="hr-HR"/>
        </w:rPr>
        <w:t xml:space="preserve">, Narodnog doma, 25. rujna, 15. siječnja, Prolaz </w:t>
      </w:r>
      <w:proofErr w:type="spellStart"/>
      <w:r w:rsidRPr="00616F3C">
        <w:rPr>
          <w:rFonts w:ascii="Arial" w:hAnsi="Arial" w:cs="Arial"/>
          <w:lang w:val="hr-HR"/>
        </w:rPr>
        <w:t>Jože</w:t>
      </w:r>
      <w:proofErr w:type="spellEnd"/>
      <w:r w:rsidRPr="00616F3C">
        <w:rPr>
          <w:rFonts w:ascii="Arial" w:hAnsi="Arial" w:cs="Arial"/>
          <w:lang w:val="hr-HR"/>
        </w:rPr>
        <w:t xml:space="preserve"> </w:t>
      </w:r>
      <w:proofErr w:type="spellStart"/>
      <w:r w:rsidRPr="00616F3C">
        <w:rPr>
          <w:rFonts w:ascii="Arial" w:hAnsi="Arial" w:cs="Arial"/>
          <w:lang w:val="hr-HR"/>
        </w:rPr>
        <w:t>Šurana</w:t>
      </w:r>
      <w:proofErr w:type="spellEnd"/>
      <w:r w:rsidRPr="00616F3C">
        <w:rPr>
          <w:rFonts w:ascii="Arial" w:hAnsi="Arial" w:cs="Arial"/>
          <w:lang w:val="hr-HR"/>
        </w:rPr>
        <w:t xml:space="preserve"> i Dinka Trinajstića</w:t>
      </w:r>
      <w:r w:rsidRPr="00616F3C">
        <w:rPr>
          <w:rFonts w:ascii="Arial" w:hAnsi="Arial" w:cs="Arial"/>
          <w:color w:val="000000"/>
          <w:lang w:val="hr-HR"/>
        </w:rPr>
        <w:t>, mogu rezervirati parkirališno mjesto uz jednokratnu godišnju naknadu.</w:t>
      </w:r>
    </w:p>
    <w:p w:rsidR="00283EB6" w:rsidRPr="00616F3C" w:rsidRDefault="00283EB6" w:rsidP="00283EB6">
      <w:pPr>
        <w:ind w:firstLine="708"/>
        <w:jc w:val="both"/>
        <w:rPr>
          <w:rFonts w:ascii="Arial" w:hAnsi="Arial" w:cs="Arial"/>
          <w:color w:val="000000"/>
          <w:lang w:val="hr-HR"/>
        </w:rPr>
      </w:pPr>
      <w:r w:rsidRPr="00616F3C">
        <w:rPr>
          <w:rFonts w:ascii="Arial" w:hAnsi="Arial" w:cs="Arial"/>
          <w:color w:val="000000"/>
          <w:lang w:val="hr-HR"/>
        </w:rPr>
        <w:t>Rezervirana parkirališna mjesta moraju biti odgovarajuće označena.</w:t>
      </w:r>
    </w:p>
    <w:p w:rsidR="00283EB6" w:rsidRPr="00616F3C" w:rsidRDefault="00283EB6" w:rsidP="00283EB6">
      <w:pPr>
        <w:ind w:firstLine="708"/>
        <w:jc w:val="both"/>
        <w:rPr>
          <w:rFonts w:ascii="Arial" w:hAnsi="Arial" w:cs="Arial"/>
          <w:color w:val="000000"/>
          <w:lang w:val="hr-HR"/>
        </w:rPr>
      </w:pPr>
      <w:r w:rsidRPr="00616F3C">
        <w:rPr>
          <w:rFonts w:ascii="Arial" w:hAnsi="Arial" w:cs="Arial"/>
          <w:color w:val="000000"/>
          <w:lang w:val="hr-HR"/>
        </w:rPr>
        <w:t>Isporučitelj i korisnik rezerviranog parkirališnog mjesta sklapaju ugovor o korištenju parkirališnog mjesta.</w:t>
      </w:r>
    </w:p>
    <w:p w:rsidR="00283EB6" w:rsidRPr="00616F3C" w:rsidRDefault="00283EB6" w:rsidP="00283EB6">
      <w:pPr>
        <w:ind w:firstLine="708"/>
        <w:jc w:val="both"/>
        <w:rPr>
          <w:rFonts w:ascii="Arial" w:hAnsi="Arial" w:cs="Arial"/>
          <w:color w:val="000000"/>
          <w:lang w:val="hr-HR"/>
        </w:rPr>
      </w:pPr>
      <w:r w:rsidRPr="00616F3C">
        <w:rPr>
          <w:rFonts w:ascii="Arial" w:hAnsi="Arial" w:cs="Arial"/>
          <w:color w:val="000000"/>
          <w:lang w:val="hr-HR"/>
        </w:rPr>
        <w:t>Lokacija i broj parkirališnih mjesta za rezervaciju na javnim parkiralištima mogu biti:</w:t>
      </w:r>
    </w:p>
    <w:p w:rsidR="00283EB6" w:rsidRPr="00616F3C" w:rsidRDefault="00283EB6" w:rsidP="00283EB6">
      <w:pPr>
        <w:jc w:val="both"/>
        <w:rPr>
          <w:rFonts w:ascii="Arial" w:hAnsi="Arial" w:cs="Arial"/>
          <w:i/>
          <w:color w:val="000000"/>
          <w:lang w:val="hr-HR"/>
        </w:rPr>
      </w:pPr>
      <w:r w:rsidRPr="00616F3C">
        <w:rPr>
          <w:rFonts w:ascii="Arial" w:hAnsi="Arial" w:cs="Arial"/>
          <w:color w:val="000000"/>
          <w:lang w:val="hr-HR"/>
        </w:rPr>
        <w:tab/>
        <w:t>- na Trgu slobode do 12 parkirališnih mjesta,</w:t>
      </w:r>
    </w:p>
    <w:p w:rsidR="00283EB6" w:rsidRPr="00616F3C" w:rsidRDefault="00283EB6" w:rsidP="00283EB6">
      <w:pPr>
        <w:jc w:val="both"/>
        <w:rPr>
          <w:rFonts w:ascii="Arial" w:hAnsi="Arial" w:cs="Arial"/>
          <w:color w:val="000000"/>
          <w:lang w:val="hr-HR"/>
        </w:rPr>
      </w:pPr>
      <w:r w:rsidRPr="00616F3C">
        <w:rPr>
          <w:rFonts w:ascii="Arial" w:hAnsi="Arial" w:cs="Arial"/>
          <w:color w:val="000000"/>
          <w:lang w:val="hr-HR"/>
        </w:rPr>
        <w:tab/>
        <w:t xml:space="preserve">- u ulici Narodnog doma na platou ispred gradskog kina do 8 parkirališnih mjesta, </w:t>
      </w:r>
    </w:p>
    <w:p w:rsidR="00283EB6" w:rsidRPr="00616F3C" w:rsidRDefault="00283EB6" w:rsidP="00283EB6">
      <w:pPr>
        <w:jc w:val="both"/>
        <w:rPr>
          <w:rFonts w:ascii="Arial" w:hAnsi="Arial" w:cs="Arial"/>
          <w:color w:val="000000"/>
          <w:lang w:val="hr-HR"/>
        </w:rPr>
      </w:pPr>
      <w:r w:rsidRPr="00616F3C">
        <w:rPr>
          <w:rFonts w:ascii="Arial" w:hAnsi="Arial" w:cs="Arial"/>
          <w:color w:val="000000"/>
          <w:lang w:val="hr-HR"/>
        </w:rPr>
        <w:tab/>
        <w:t>- u ulici Dinka Trinajstića do 5 parkirališnih mjesta,</w:t>
      </w:r>
    </w:p>
    <w:p w:rsidR="00283EB6" w:rsidRPr="00616F3C" w:rsidRDefault="00283EB6" w:rsidP="00283EB6">
      <w:pPr>
        <w:jc w:val="both"/>
        <w:rPr>
          <w:rFonts w:ascii="Arial" w:hAnsi="Arial" w:cs="Arial"/>
          <w:color w:val="000000"/>
          <w:lang w:val="hr-HR"/>
        </w:rPr>
      </w:pPr>
      <w:r w:rsidRPr="00616F3C">
        <w:rPr>
          <w:rFonts w:ascii="Arial" w:hAnsi="Arial" w:cs="Arial"/>
          <w:color w:val="000000"/>
          <w:lang w:val="hr-HR"/>
        </w:rPr>
        <w:tab/>
        <w:t xml:space="preserve">- u </w:t>
      </w:r>
      <w:proofErr w:type="spellStart"/>
      <w:r w:rsidRPr="00616F3C">
        <w:rPr>
          <w:rFonts w:ascii="Arial" w:hAnsi="Arial" w:cs="Arial"/>
          <w:color w:val="000000"/>
          <w:lang w:val="hr-HR"/>
        </w:rPr>
        <w:t>Muntriljskoj</w:t>
      </w:r>
      <w:proofErr w:type="spellEnd"/>
      <w:r w:rsidRPr="00616F3C">
        <w:rPr>
          <w:rFonts w:ascii="Arial" w:hAnsi="Arial" w:cs="Arial"/>
          <w:color w:val="000000"/>
          <w:lang w:val="hr-HR"/>
        </w:rPr>
        <w:t xml:space="preserve"> ulici do 5 parkirališna mjesta,</w:t>
      </w:r>
    </w:p>
    <w:p w:rsidR="00283EB6" w:rsidRPr="00616F3C" w:rsidRDefault="00283EB6" w:rsidP="00283EB6">
      <w:pPr>
        <w:ind w:firstLine="708"/>
        <w:jc w:val="both"/>
        <w:rPr>
          <w:rFonts w:ascii="Arial" w:hAnsi="Arial" w:cs="Arial"/>
          <w:color w:val="000000"/>
          <w:lang w:val="hr-HR"/>
        </w:rPr>
      </w:pPr>
      <w:r w:rsidRPr="00616F3C">
        <w:rPr>
          <w:rFonts w:ascii="Arial" w:hAnsi="Arial" w:cs="Arial"/>
          <w:color w:val="000000"/>
          <w:lang w:val="hr-HR"/>
        </w:rPr>
        <w:t>- iza Spomen doma do 10 parkirališnih mjesta.</w:t>
      </w:r>
    </w:p>
    <w:p w:rsidR="00283EB6" w:rsidRPr="00616F3C" w:rsidRDefault="00283EB6" w:rsidP="00283EB6">
      <w:pPr>
        <w:ind w:firstLine="708"/>
        <w:jc w:val="both"/>
        <w:rPr>
          <w:rFonts w:ascii="Arial" w:hAnsi="Arial" w:cs="Arial"/>
          <w:color w:val="000000"/>
          <w:lang w:val="hr-HR"/>
        </w:rPr>
      </w:pPr>
      <w:r w:rsidRPr="00616F3C">
        <w:rPr>
          <w:rFonts w:ascii="Arial" w:hAnsi="Arial" w:cs="Arial"/>
          <w:color w:val="000000"/>
          <w:lang w:val="hr-HR"/>
        </w:rPr>
        <w:t>Iznimno, isporučitelj može s tijelima državne uprave i pravosudnim tijelima koja nemaju poslovni prostor u ulicama iz stavka 1. ovog članka, ugovoriti rezervaciju parkirališnog mjesta na javnim parkiralištima iz stavka 4. ovog članka.</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rPr>
        <w:t>Isporučitelj</w:t>
      </w:r>
      <w:r w:rsidRPr="00616F3C">
        <w:rPr>
          <w:rFonts w:ascii="Arial" w:hAnsi="Arial" w:cs="Arial"/>
          <w:color w:val="000000"/>
          <w:lang w:val="hr-HR" w:eastAsia="hr-HR"/>
        </w:rPr>
        <w:t xml:space="preserve"> može s osobama iz stavka 1. i 5. ovog članka sklopiti ugovor ako su te osobe do dana sklapanja ugovora podmirile svoje obveze prema isporučitelju i Gradu Pazinu.</w:t>
      </w:r>
    </w:p>
    <w:p w:rsidR="00283EB6" w:rsidRPr="00616F3C" w:rsidRDefault="00283EB6" w:rsidP="00283EB6">
      <w:pPr>
        <w:adjustRightInd w:val="0"/>
        <w:ind w:firstLine="709"/>
        <w:jc w:val="both"/>
        <w:rPr>
          <w:rFonts w:ascii="Arial" w:hAnsi="Arial" w:cs="Arial"/>
          <w:color w:val="000000"/>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18.</w:t>
      </w:r>
    </w:p>
    <w:p w:rsidR="00283EB6" w:rsidRPr="00616F3C" w:rsidRDefault="00283EB6" w:rsidP="00283EB6">
      <w:pPr>
        <w:pStyle w:val="Tijeloteksta"/>
        <w:ind w:firstLine="708"/>
        <w:rPr>
          <w:rFonts w:ascii="Arial" w:hAnsi="Arial" w:cs="Arial"/>
          <w:sz w:val="22"/>
          <w:szCs w:val="22"/>
          <w:lang w:val="hr-HR" w:eastAsia="en-US"/>
        </w:rPr>
      </w:pPr>
      <w:r w:rsidRPr="00616F3C">
        <w:rPr>
          <w:rFonts w:ascii="Arial" w:hAnsi="Arial" w:cs="Arial"/>
          <w:sz w:val="22"/>
          <w:szCs w:val="22"/>
          <w:lang w:val="hr-HR"/>
        </w:rPr>
        <w:t>Rezervirano parkirališno mjesto isporučitelj označava slovom 'R' na tlu.</w:t>
      </w:r>
    </w:p>
    <w:p w:rsidR="00283EB6" w:rsidRPr="00616F3C" w:rsidRDefault="00283EB6" w:rsidP="00283EB6">
      <w:pPr>
        <w:pStyle w:val="Tijeloteksta"/>
        <w:ind w:firstLine="708"/>
        <w:rPr>
          <w:rFonts w:ascii="Arial" w:hAnsi="Arial" w:cs="Arial"/>
          <w:sz w:val="22"/>
          <w:szCs w:val="22"/>
          <w:lang w:val="hr-HR"/>
        </w:rPr>
      </w:pPr>
      <w:r w:rsidRPr="00616F3C">
        <w:rPr>
          <w:rFonts w:ascii="Arial" w:hAnsi="Arial" w:cs="Arial"/>
          <w:sz w:val="22"/>
          <w:szCs w:val="22"/>
          <w:lang w:val="hr-HR"/>
        </w:rPr>
        <w:t>Na zahtjev korisnika isporučitelj će o njegovom trošku pored rezerviranog parkirališnog mjesta  postaviti tablicu  s njegovim logotipom.</w:t>
      </w:r>
    </w:p>
    <w:p w:rsidR="00283EB6" w:rsidRPr="00616F3C" w:rsidRDefault="00283EB6" w:rsidP="00283EB6">
      <w:pPr>
        <w:pStyle w:val="Tijeloteksta"/>
        <w:ind w:firstLine="708"/>
        <w:rPr>
          <w:rFonts w:ascii="Arial" w:hAnsi="Arial" w:cs="Arial"/>
          <w:sz w:val="22"/>
          <w:szCs w:val="22"/>
          <w:lang w:val="hr-HR"/>
        </w:rPr>
      </w:pPr>
      <w:r w:rsidRPr="00616F3C">
        <w:rPr>
          <w:rFonts w:ascii="Arial" w:hAnsi="Arial" w:cs="Arial"/>
          <w:sz w:val="22"/>
          <w:szCs w:val="22"/>
          <w:lang w:val="hr-HR"/>
        </w:rPr>
        <w:t>Na zahtjev korisnika isporučitelj će o njegovom trošku na rezervirano parkirališno mjesto postaviti mehaničku napravu - zaštitni preklopni stup.</w:t>
      </w:r>
    </w:p>
    <w:p w:rsidR="00283EB6" w:rsidRPr="00616F3C" w:rsidRDefault="00283EB6" w:rsidP="00283EB6">
      <w:pPr>
        <w:pStyle w:val="Tijeloteksta"/>
        <w:rPr>
          <w:rFonts w:ascii="Arial" w:hAnsi="Arial" w:cs="Arial"/>
          <w:sz w:val="22"/>
          <w:szCs w:val="22"/>
          <w:lang w:val="hr-HR"/>
        </w:rPr>
      </w:pPr>
      <w:r w:rsidRPr="00616F3C">
        <w:rPr>
          <w:rFonts w:ascii="Arial" w:hAnsi="Arial" w:cs="Arial"/>
          <w:lang w:val="hr-HR"/>
        </w:rPr>
        <w:tab/>
        <w:t>M</w:t>
      </w:r>
      <w:r w:rsidRPr="00616F3C">
        <w:rPr>
          <w:rFonts w:ascii="Arial" w:hAnsi="Arial" w:cs="Arial"/>
          <w:sz w:val="22"/>
          <w:szCs w:val="22"/>
          <w:lang w:val="hr-HR"/>
        </w:rPr>
        <w:t xml:space="preserve">ehaničke naprave moraju biti jednoobrazne na svim </w:t>
      </w:r>
      <w:r w:rsidR="00922377" w:rsidRPr="00616F3C">
        <w:rPr>
          <w:rFonts w:ascii="Arial" w:hAnsi="Arial" w:cs="Arial"/>
          <w:sz w:val="22"/>
          <w:szCs w:val="22"/>
          <w:lang w:val="hr-HR"/>
        </w:rPr>
        <w:t xml:space="preserve">javnim </w:t>
      </w:r>
      <w:r w:rsidRPr="00616F3C">
        <w:rPr>
          <w:rFonts w:ascii="Arial" w:hAnsi="Arial" w:cs="Arial"/>
          <w:sz w:val="22"/>
          <w:szCs w:val="22"/>
          <w:lang w:val="hr-HR"/>
        </w:rPr>
        <w:t xml:space="preserve">parkiralištima. Model i vrstu određuje isporučitelj. </w:t>
      </w:r>
    </w:p>
    <w:p w:rsidR="00283EB6" w:rsidRPr="00616F3C" w:rsidRDefault="00283EB6" w:rsidP="00283EB6">
      <w:pPr>
        <w:pStyle w:val="Tijeloteksta"/>
        <w:rPr>
          <w:rFonts w:ascii="Arial" w:hAnsi="Arial" w:cs="Arial"/>
          <w:sz w:val="22"/>
          <w:szCs w:val="22"/>
          <w:lang w:val="hr-HR"/>
        </w:rPr>
      </w:pPr>
      <w:r w:rsidRPr="00616F3C">
        <w:rPr>
          <w:rFonts w:ascii="Arial" w:hAnsi="Arial" w:cs="Arial"/>
          <w:sz w:val="22"/>
          <w:szCs w:val="22"/>
          <w:lang w:val="hr-HR"/>
        </w:rPr>
        <w:tab/>
        <w:t>Korisnik parkirališnog mjesta s postavljenom me</w:t>
      </w:r>
      <w:r w:rsidR="00507E27" w:rsidRPr="00616F3C">
        <w:rPr>
          <w:rFonts w:ascii="Arial" w:hAnsi="Arial" w:cs="Arial"/>
          <w:sz w:val="22"/>
          <w:szCs w:val="22"/>
          <w:lang w:val="hr-HR"/>
        </w:rPr>
        <w:t>h</w:t>
      </w:r>
      <w:r w:rsidRPr="00616F3C">
        <w:rPr>
          <w:rFonts w:ascii="Arial" w:hAnsi="Arial" w:cs="Arial"/>
          <w:sz w:val="22"/>
          <w:szCs w:val="22"/>
          <w:lang w:val="hr-HR"/>
        </w:rPr>
        <w:t>a</w:t>
      </w:r>
      <w:r w:rsidR="00507E27" w:rsidRPr="00616F3C">
        <w:rPr>
          <w:rFonts w:ascii="Arial" w:hAnsi="Arial" w:cs="Arial"/>
          <w:sz w:val="22"/>
          <w:szCs w:val="22"/>
          <w:lang w:val="hr-HR"/>
        </w:rPr>
        <w:t>n</w:t>
      </w:r>
      <w:r w:rsidRPr="00616F3C">
        <w:rPr>
          <w:rFonts w:ascii="Arial" w:hAnsi="Arial" w:cs="Arial"/>
          <w:sz w:val="22"/>
          <w:szCs w:val="22"/>
          <w:lang w:val="hr-HR"/>
        </w:rPr>
        <w:t xml:space="preserve">ičkom napravom snosi </w:t>
      </w:r>
      <w:r w:rsidRPr="00616F3C">
        <w:rPr>
          <w:rFonts w:ascii="Arial" w:hAnsi="Arial" w:cs="Arial"/>
          <w:sz w:val="22"/>
          <w:szCs w:val="22"/>
          <w:lang w:val="hr-HR"/>
        </w:rPr>
        <w:lastRenderedPageBreak/>
        <w:t xml:space="preserve">odgovornost za štete i nezgode </w:t>
      </w:r>
      <w:r w:rsidR="00507E27" w:rsidRPr="00616F3C">
        <w:rPr>
          <w:rFonts w:ascii="Arial" w:hAnsi="Arial" w:cs="Arial"/>
          <w:sz w:val="22"/>
          <w:szCs w:val="22"/>
          <w:lang w:val="hr-HR"/>
        </w:rPr>
        <w:t>kojima je uzrok postavljena mehanička naprava.</w:t>
      </w:r>
    </w:p>
    <w:p w:rsidR="00283EB6" w:rsidRPr="00616F3C" w:rsidRDefault="00283EB6" w:rsidP="00283EB6">
      <w:pPr>
        <w:pStyle w:val="Tijeloteksta"/>
        <w:rPr>
          <w:rFonts w:ascii="Arial" w:hAnsi="Arial" w:cs="Arial"/>
          <w:lang w:val="hr-HR"/>
        </w:rPr>
      </w:pPr>
    </w:p>
    <w:p w:rsidR="00283EB6" w:rsidRPr="00616F3C" w:rsidRDefault="00283EB6" w:rsidP="00283EB6">
      <w:pPr>
        <w:ind w:firstLine="708"/>
        <w:jc w:val="both"/>
        <w:rPr>
          <w:rFonts w:ascii="Arial" w:hAnsi="Arial" w:cs="Arial"/>
          <w:lang w:val="hr-HR"/>
        </w:rPr>
      </w:pPr>
      <w:r w:rsidRPr="00616F3C">
        <w:rPr>
          <w:rFonts w:ascii="Arial" w:hAnsi="Arial" w:cs="Arial"/>
          <w:b/>
          <w:lang w:val="hr-HR"/>
        </w:rPr>
        <w:t>e) besplatno parkiranje</w:t>
      </w:r>
      <w:r w:rsidRPr="00616F3C">
        <w:rPr>
          <w:rFonts w:ascii="Arial" w:hAnsi="Arial" w:cs="Arial"/>
          <w:lang w:val="hr-HR"/>
        </w:rPr>
        <w:t xml:space="preserve">   </w:t>
      </w:r>
    </w:p>
    <w:p w:rsidR="00283EB6" w:rsidRPr="00616F3C" w:rsidRDefault="00283EB6" w:rsidP="00283EB6">
      <w:pPr>
        <w:adjustRightInd w:val="0"/>
        <w:jc w:val="center"/>
        <w:rPr>
          <w:rFonts w:ascii="Arial" w:hAnsi="Arial" w:cs="Arial"/>
          <w:b/>
          <w:color w:val="000000"/>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19.</w:t>
      </w:r>
    </w:p>
    <w:p w:rsidR="00283EB6" w:rsidRPr="00616F3C" w:rsidRDefault="00283EB6" w:rsidP="00283EB6">
      <w:pPr>
        <w:ind w:firstLine="708"/>
        <w:jc w:val="both"/>
        <w:rPr>
          <w:rFonts w:ascii="Arial" w:hAnsi="Arial" w:cs="Arial"/>
          <w:lang w:val="hr-HR"/>
        </w:rPr>
      </w:pPr>
      <w:r w:rsidRPr="00616F3C">
        <w:rPr>
          <w:rFonts w:ascii="Arial" w:hAnsi="Arial" w:cs="Arial"/>
          <w:lang w:val="hr-HR"/>
        </w:rPr>
        <w:t xml:space="preserve">Besplatno parkiranje mogu ostvariti fizičke osobe dobrovoljni darivatelji krvi, muškarci sa 80 darivanja a žene sa 60 darivanja, s prebivalištem ili boravištem na području Grada Pazina. </w:t>
      </w:r>
    </w:p>
    <w:p w:rsidR="00283EB6" w:rsidRPr="00616F3C" w:rsidRDefault="00283EB6" w:rsidP="00283EB6">
      <w:pPr>
        <w:ind w:firstLine="708"/>
        <w:jc w:val="both"/>
        <w:rPr>
          <w:rFonts w:ascii="Arial" w:hAnsi="Arial" w:cs="Arial"/>
          <w:lang w:val="hr-HR"/>
        </w:rPr>
      </w:pPr>
      <w:r w:rsidRPr="00616F3C">
        <w:rPr>
          <w:rFonts w:ascii="Arial" w:hAnsi="Arial" w:cs="Arial"/>
          <w:lang w:val="hr-HR"/>
        </w:rPr>
        <w:t>Pravo na besplatno parkiranje dokazuje se osobnom iskaznicom, prometnom dozvolom i iskaznicom darivatelja krvi i/ili potvrdom Crvenog križa iz koje je vidljiv ukupan broj darivanja krvi.</w:t>
      </w:r>
    </w:p>
    <w:p w:rsidR="00283EB6" w:rsidRPr="00616F3C" w:rsidRDefault="00283EB6" w:rsidP="00283EB6">
      <w:pPr>
        <w:ind w:firstLine="708"/>
        <w:jc w:val="both"/>
        <w:rPr>
          <w:rFonts w:ascii="Arial" w:hAnsi="Arial" w:cs="Arial"/>
          <w:lang w:val="hr-HR"/>
        </w:rPr>
      </w:pPr>
      <w:r w:rsidRPr="00616F3C">
        <w:rPr>
          <w:rFonts w:ascii="Arial" w:hAnsi="Arial" w:cs="Arial"/>
          <w:lang w:val="hr-HR"/>
        </w:rPr>
        <w:t>Pravo na besplatno parkiranje može se ostvariti podnošenjem zahtjeva na blagajni u uredu isporučitelja u redovnom radnom vremenu.</w:t>
      </w:r>
    </w:p>
    <w:p w:rsidR="00283EB6" w:rsidRPr="00616F3C" w:rsidRDefault="00283EB6" w:rsidP="00283EB6">
      <w:pPr>
        <w:adjustRightInd w:val="0"/>
        <w:jc w:val="both"/>
        <w:rPr>
          <w:rFonts w:ascii="Arial" w:hAnsi="Arial" w:cs="Arial"/>
          <w:color w:val="000000"/>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20.</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Odredbe ovih Općih uvjeta odgovarajuće se primjenjuju za naplatu parkiranja za turističke autobuse na uređenoj javnoj površini iza Spomen doma u Pazinu.</w:t>
      </w:r>
    </w:p>
    <w:p w:rsidR="00283EB6" w:rsidRPr="00616F3C" w:rsidRDefault="00283EB6" w:rsidP="00283EB6">
      <w:pPr>
        <w:adjustRightInd w:val="0"/>
        <w:ind w:firstLine="709"/>
        <w:jc w:val="both"/>
        <w:rPr>
          <w:rFonts w:ascii="Arial" w:hAnsi="Arial" w:cs="Arial"/>
          <w:color w:val="000000"/>
          <w:lang w:val="hr-HR" w:eastAsia="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21.</w:t>
      </w:r>
    </w:p>
    <w:p w:rsidR="00283EB6" w:rsidRDefault="00283EB6" w:rsidP="00FB3848">
      <w:pPr>
        <w:ind w:firstLine="708"/>
        <w:jc w:val="both"/>
        <w:rPr>
          <w:rFonts w:ascii="Arial" w:hAnsi="Arial" w:cs="Arial"/>
          <w:lang w:val="hr-HR"/>
        </w:rPr>
      </w:pPr>
      <w:r w:rsidRPr="00616F3C">
        <w:rPr>
          <w:rFonts w:ascii="Arial" w:hAnsi="Arial" w:cs="Arial"/>
          <w:lang w:val="hr-HR"/>
        </w:rPr>
        <w:t>Na sva ostala prava i obveze isporučitelja i korisnika usluge parkiranja koja nisu određena ovim Općim uvjetima primjenjuju se odredbe Odluke o organizaciji i načinu naplate parkiranja</w:t>
      </w:r>
      <w:r w:rsidR="002008B6" w:rsidRPr="00616F3C">
        <w:rPr>
          <w:rFonts w:ascii="Arial" w:hAnsi="Arial" w:cs="Arial"/>
          <w:lang w:val="hr-HR"/>
        </w:rPr>
        <w:t>.</w:t>
      </w:r>
    </w:p>
    <w:p w:rsidR="00616F3C" w:rsidRDefault="00616F3C" w:rsidP="00FB3848">
      <w:pPr>
        <w:ind w:firstLine="708"/>
        <w:jc w:val="both"/>
        <w:rPr>
          <w:rFonts w:ascii="Arial" w:hAnsi="Arial" w:cs="Arial"/>
          <w:lang w:val="hr-HR"/>
        </w:rPr>
      </w:pPr>
    </w:p>
    <w:p w:rsidR="00616F3C" w:rsidRPr="00616F3C" w:rsidRDefault="00616F3C" w:rsidP="00FB3848">
      <w:pPr>
        <w:ind w:firstLine="708"/>
        <w:jc w:val="both"/>
        <w:rPr>
          <w:rFonts w:ascii="Arial" w:hAnsi="Arial" w:cs="Arial"/>
          <w:strike/>
          <w:lang w:val="hr-HR"/>
        </w:rPr>
      </w:pPr>
    </w:p>
    <w:p w:rsidR="00283EB6" w:rsidRPr="00616F3C" w:rsidRDefault="00283EB6" w:rsidP="00283EB6">
      <w:pPr>
        <w:ind w:firstLine="708"/>
        <w:jc w:val="both"/>
        <w:rPr>
          <w:rFonts w:ascii="Arial" w:hAnsi="Arial" w:cs="Arial"/>
          <w:b/>
          <w:lang w:val="hr-HR"/>
        </w:rPr>
      </w:pPr>
      <w:r w:rsidRPr="00616F3C">
        <w:rPr>
          <w:rFonts w:ascii="Arial" w:hAnsi="Arial" w:cs="Arial"/>
          <w:b/>
          <w:lang w:val="hr-HR"/>
        </w:rPr>
        <w:t>IV. NAČIN MJERENJA, OBRAČUNA I PLAĆANJA ISPORUČENE</w:t>
      </w:r>
    </w:p>
    <w:p w:rsidR="00283EB6" w:rsidRPr="00616F3C" w:rsidRDefault="00283EB6" w:rsidP="00283EB6">
      <w:pPr>
        <w:ind w:firstLine="708"/>
        <w:jc w:val="both"/>
        <w:rPr>
          <w:rFonts w:ascii="Arial" w:hAnsi="Arial" w:cs="Arial"/>
          <w:b/>
          <w:lang w:val="hr-HR"/>
        </w:rPr>
      </w:pPr>
      <w:r w:rsidRPr="00616F3C">
        <w:rPr>
          <w:rFonts w:ascii="Arial" w:hAnsi="Arial" w:cs="Arial"/>
          <w:b/>
          <w:lang w:val="hr-HR"/>
        </w:rPr>
        <w:t xml:space="preserve">      USLUGE PARKIRANJA</w:t>
      </w:r>
      <w:r w:rsidRPr="00616F3C">
        <w:rPr>
          <w:rFonts w:ascii="Arial" w:hAnsi="Arial" w:cs="Arial"/>
          <w:b/>
          <w:lang w:val="hr-HR"/>
        </w:rPr>
        <w:tab/>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22.</w:t>
      </w:r>
    </w:p>
    <w:p w:rsidR="00283EB6" w:rsidRPr="00616F3C" w:rsidRDefault="00283EB6" w:rsidP="00283EB6">
      <w:pPr>
        <w:ind w:firstLine="708"/>
        <w:jc w:val="both"/>
        <w:rPr>
          <w:rFonts w:ascii="Arial" w:hAnsi="Arial" w:cs="Arial"/>
          <w:lang w:val="hr-HR"/>
        </w:rPr>
      </w:pPr>
      <w:r w:rsidRPr="00616F3C">
        <w:rPr>
          <w:rFonts w:ascii="Arial" w:hAnsi="Arial" w:cs="Arial"/>
          <w:lang w:val="hr-HR"/>
        </w:rPr>
        <w:t>Naknade za korištenje usluge parkiranja određuje isporučitelj cjenikom usluge parkiranja na javnim parkiralištima.</w:t>
      </w:r>
    </w:p>
    <w:p w:rsidR="00283EB6" w:rsidRPr="00616F3C" w:rsidRDefault="00283EB6" w:rsidP="00283EB6">
      <w:pPr>
        <w:ind w:firstLine="708"/>
        <w:jc w:val="both"/>
        <w:rPr>
          <w:rFonts w:ascii="Arial" w:hAnsi="Arial" w:cs="Arial"/>
          <w:lang w:val="hr-HR"/>
        </w:rPr>
      </w:pPr>
      <w:r w:rsidRPr="00616F3C">
        <w:rPr>
          <w:rFonts w:ascii="Arial" w:hAnsi="Arial" w:cs="Arial"/>
          <w:lang w:val="hr-HR"/>
        </w:rPr>
        <w:t xml:space="preserve">Cjenikom se određuju naknade za </w:t>
      </w:r>
      <w:r w:rsidRPr="00616F3C">
        <w:rPr>
          <w:rFonts w:ascii="Arial" w:hAnsi="Arial" w:cs="Arial"/>
          <w:color w:val="000000"/>
          <w:lang w:val="hr-HR" w:eastAsia="hr-HR"/>
        </w:rPr>
        <w:t xml:space="preserve">dnevne, povlaštene i satne parkirališne karte te naknade za </w:t>
      </w:r>
      <w:r w:rsidRPr="00616F3C">
        <w:rPr>
          <w:rFonts w:ascii="Arial" w:hAnsi="Arial" w:cs="Arial"/>
          <w:lang w:val="hr-HR"/>
        </w:rPr>
        <w:t>rezervaciju.</w:t>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23.</w:t>
      </w:r>
    </w:p>
    <w:p w:rsidR="00283EB6" w:rsidRPr="00616F3C" w:rsidRDefault="00283EB6" w:rsidP="00283EB6">
      <w:pPr>
        <w:ind w:firstLine="708"/>
        <w:jc w:val="both"/>
        <w:rPr>
          <w:rFonts w:ascii="Arial" w:hAnsi="Arial" w:cs="Arial"/>
          <w:lang w:val="hr-HR"/>
        </w:rPr>
      </w:pPr>
      <w:r w:rsidRPr="00616F3C">
        <w:rPr>
          <w:rFonts w:ascii="Arial" w:hAnsi="Arial" w:cs="Arial"/>
          <w:lang w:val="hr-HR"/>
        </w:rPr>
        <w:t>Prilikom određivanja naknada iz prethodnog članka isporučitelj uzima u obzir izdatke koji su potrebni za osiguranje dostupnosti usluge parkiranja na javnim parkiralištima.</w:t>
      </w:r>
    </w:p>
    <w:p w:rsidR="00283EB6" w:rsidRPr="00616F3C" w:rsidRDefault="00283EB6" w:rsidP="00283EB6">
      <w:pPr>
        <w:ind w:firstLine="708"/>
        <w:jc w:val="both"/>
        <w:rPr>
          <w:rFonts w:ascii="Arial" w:hAnsi="Arial" w:cs="Arial"/>
          <w:lang w:val="hr-HR"/>
        </w:rPr>
      </w:pPr>
      <w:r w:rsidRPr="00616F3C">
        <w:rPr>
          <w:rFonts w:ascii="Arial" w:hAnsi="Arial" w:cs="Arial"/>
          <w:lang w:val="hr-HR"/>
        </w:rPr>
        <w:t>Izdaci potrebni za osiguranje dostupnosti usluge parkiranja su troškovi rada radnika i troškovi potrebne opreme i sredstava za rad.</w:t>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24.</w:t>
      </w:r>
    </w:p>
    <w:p w:rsidR="00283EB6" w:rsidRPr="00616F3C" w:rsidRDefault="00283EB6" w:rsidP="00283EB6">
      <w:pPr>
        <w:ind w:firstLine="708"/>
        <w:jc w:val="both"/>
        <w:rPr>
          <w:rFonts w:ascii="Arial" w:hAnsi="Arial" w:cs="Arial"/>
          <w:lang w:val="hr-HR"/>
        </w:rPr>
      </w:pPr>
      <w:r w:rsidRPr="00616F3C">
        <w:rPr>
          <w:rFonts w:ascii="Arial" w:hAnsi="Arial" w:cs="Arial"/>
          <w:lang w:val="hr-HR"/>
        </w:rPr>
        <w:t>Isporučitelj će za cjenik i za svaku njegovu izmjenu ili dopunu pribaviti prethodnu suglasnost Gradonačelnika Grada Pazina.</w:t>
      </w:r>
    </w:p>
    <w:p w:rsidR="00283EB6" w:rsidRPr="00616F3C" w:rsidRDefault="00283EB6" w:rsidP="00283EB6">
      <w:pPr>
        <w:ind w:firstLine="708"/>
        <w:jc w:val="both"/>
        <w:rPr>
          <w:rFonts w:ascii="Arial" w:hAnsi="Arial" w:cs="Arial"/>
          <w:lang w:val="hr-HR"/>
        </w:rPr>
      </w:pPr>
      <w:r w:rsidRPr="00616F3C">
        <w:rPr>
          <w:rFonts w:ascii="Arial" w:hAnsi="Arial" w:cs="Arial"/>
          <w:lang w:val="hr-HR"/>
        </w:rPr>
        <w:t>Isporučitelj će cjenik objaviti na oglasnom mjestu u poslovnim prostorijama isporučitelja i  na svojim mrežnim stranicama.</w:t>
      </w:r>
    </w:p>
    <w:p w:rsidR="00283EB6" w:rsidRPr="00616F3C" w:rsidRDefault="00283EB6" w:rsidP="00283EB6">
      <w:pPr>
        <w:jc w:val="center"/>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 xml:space="preserve">Članak 25. </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Izgled i sadržaj dnevne, povlaštene i satne parkirališne karte za korištenje javnih parkirališta određuje isporučitelj.</w:t>
      </w:r>
    </w:p>
    <w:p w:rsidR="00283EB6" w:rsidRPr="00616F3C" w:rsidRDefault="00283EB6" w:rsidP="00283EB6">
      <w:pPr>
        <w:adjustRightInd w:val="0"/>
        <w:ind w:firstLine="709"/>
        <w:jc w:val="both"/>
        <w:rPr>
          <w:rFonts w:ascii="Arial" w:hAnsi="Arial" w:cs="Arial"/>
          <w:color w:val="000000"/>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26.</w:t>
      </w:r>
    </w:p>
    <w:p w:rsidR="00283EB6" w:rsidRPr="00616F3C" w:rsidRDefault="00283EB6" w:rsidP="00283EB6">
      <w:pPr>
        <w:ind w:firstLine="708"/>
        <w:jc w:val="both"/>
        <w:rPr>
          <w:rFonts w:ascii="Arial" w:hAnsi="Arial" w:cs="Arial"/>
          <w:lang w:val="hr-HR"/>
        </w:rPr>
      </w:pPr>
      <w:r w:rsidRPr="00616F3C">
        <w:rPr>
          <w:rFonts w:ascii="Arial" w:hAnsi="Arial" w:cs="Arial"/>
          <w:lang w:val="hr-HR"/>
        </w:rPr>
        <w:t>Povlašteni uvjeti parkiranja ostvaruju se kupnjom povlaštene parkirališne karte na blagajni u uredu isporučitelja u redovnom radnom vremenu.</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lang w:val="hr-HR" w:eastAsia="hr-HR"/>
        </w:rPr>
        <w:t xml:space="preserve">Naplata satne parkirališne karte obavlja se neposredno putem automata za naplatu na </w:t>
      </w:r>
      <w:r w:rsidRPr="00616F3C">
        <w:rPr>
          <w:rFonts w:ascii="Arial" w:hAnsi="Arial" w:cs="Arial"/>
          <w:color w:val="000000"/>
          <w:lang w:val="hr-HR" w:eastAsia="hr-HR"/>
        </w:rPr>
        <w:t>parkiralištu ili mobilnim telefonom.</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Korisnik javnog parkirališta koji koristi javno parkiralište prema ugovoru o parkiranju </w:t>
      </w:r>
      <w:r w:rsidRPr="00616F3C">
        <w:rPr>
          <w:rFonts w:ascii="Arial" w:hAnsi="Arial" w:cs="Arial"/>
          <w:color w:val="000000"/>
          <w:lang w:val="hr-HR" w:eastAsia="hr-HR"/>
        </w:rPr>
        <w:lastRenderedPageBreak/>
        <w:t>uz korištenje dnevne parkirališne karte dužan je platiti dnevnu parkirališnu kartu u roku od osam dana od dana izdavanja iste.</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Ako korisnik javnog parkirališta ne plati dnevnu parkirališnu kartu u roku iz prethodnog stavka, pisanim putem bit će opomenut da je dužan, osim iznosa dnevne parkirališne karte, u daljnjih osam dana platiti </w:t>
      </w:r>
      <w:r w:rsidRPr="00616F3C">
        <w:rPr>
          <w:rFonts w:ascii="Arial" w:hAnsi="Arial" w:cs="Arial"/>
          <w:color w:val="000000"/>
          <w:shd w:val="clear" w:color="auto" w:fill="FFFFFF"/>
          <w:lang w:val="hr-HR" w:eastAsia="hr-HR"/>
        </w:rPr>
        <w:t>i</w:t>
      </w:r>
      <w:r w:rsidRPr="00616F3C">
        <w:rPr>
          <w:rFonts w:ascii="Arial" w:hAnsi="Arial" w:cs="Arial"/>
          <w:color w:val="000000"/>
          <w:lang w:val="hr-HR" w:eastAsia="hr-HR"/>
        </w:rPr>
        <w:t xml:space="preserve"> zakonsku zateznu kamatu.</w:t>
      </w:r>
    </w:p>
    <w:p w:rsidR="00283EB6" w:rsidRPr="00616F3C" w:rsidRDefault="00283EB6" w:rsidP="00283EB6">
      <w:pPr>
        <w:adjustRightInd w:val="0"/>
        <w:jc w:val="both"/>
        <w:rPr>
          <w:rFonts w:ascii="Arial" w:hAnsi="Arial" w:cs="Arial"/>
          <w:color w:val="000000"/>
          <w:lang w:val="hr-HR" w:eastAsia="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27.</w:t>
      </w:r>
    </w:p>
    <w:p w:rsidR="00283EB6" w:rsidRPr="00616F3C" w:rsidRDefault="00283EB6" w:rsidP="00283EB6">
      <w:pPr>
        <w:adjustRightInd w:val="0"/>
        <w:ind w:firstLine="708"/>
        <w:jc w:val="both"/>
        <w:rPr>
          <w:rFonts w:ascii="Arial" w:hAnsi="Arial" w:cs="Arial"/>
          <w:lang w:val="hr-HR"/>
        </w:rPr>
      </w:pPr>
      <w:r w:rsidRPr="00616F3C">
        <w:rPr>
          <w:rFonts w:ascii="Arial" w:hAnsi="Arial" w:cs="Arial"/>
          <w:color w:val="000000"/>
          <w:lang w:val="hr-HR"/>
        </w:rPr>
        <w:t xml:space="preserve">Korisnik koji je s isporučiteljom sklopio ugovor za rezervaciju parkirališnog mjesta plaćanje naknade vrši </w:t>
      </w:r>
      <w:r w:rsidRPr="00616F3C">
        <w:rPr>
          <w:rFonts w:ascii="Arial" w:hAnsi="Arial" w:cs="Arial"/>
          <w:lang w:val="hr-HR"/>
        </w:rPr>
        <w:t>na temelju ispostavljenog računa na način i u rokovima koji su određeni u ugovoru.</w:t>
      </w:r>
    </w:p>
    <w:p w:rsidR="00283EB6" w:rsidRPr="00616F3C" w:rsidRDefault="00283EB6" w:rsidP="00283EB6">
      <w:pPr>
        <w:pStyle w:val="Tijeloteksta"/>
        <w:ind w:firstLine="708"/>
        <w:rPr>
          <w:rFonts w:ascii="Arial" w:hAnsi="Arial" w:cs="Arial"/>
          <w:sz w:val="22"/>
          <w:szCs w:val="22"/>
          <w:lang w:val="hr-HR"/>
        </w:rPr>
      </w:pPr>
      <w:r w:rsidRPr="00616F3C">
        <w:rPr>
          <w:rFonts w:ascii="Arial" w:hAnsi="Arial" w:cs="Arial"/>
          <w:sz w:val="22"/>
          <w:szCs w:val="22"/>
          <w:lang w:val="hr-HR"/>
        </w:rPr>
        <w:t>Korisnik iz prethodnog stavka koji je zahtijevao nabavu i postavljanje tablice i/ili mehaničke naprave iz članka 18. ovih Općih uvjeta, dužan je iste platiti isporučitelju u iznosu i roku naznačenom na ispostavljenom računu.</w:t>
      </w:r>
    </w:p>
    <w:p w:rsidR="00283EB6" w:rsidRPr="00616F3C" w:rsidRDefault="00283EB6" w:rsidP="00283EB6">
      <w:pPr>
        <w:adjustRightInd w:val="0"/>
        <w:jc w:val="both"/>
        <w:rPr>
          <w:rFonts w:ascii="Arial" w:hAnsi="Arial" w:cs="Arial"/>
          <w:lang w:val="hr-HR"/>
        </w:rPr>
      </w:pPr>
    </w:p>
    <w:p w:rsidR="00283EB6" w:rsidRPr="00616F3C" w:rsidRDefault="00283EB6" w:rsidP="00283EB6">
      <w:pPr>
        <w:adjustRightInd w:val="0"/>
        <w:jc w:val="center"/>
        <w:rPr>
          <w:rFonts w:ascii="Arial" w:hAnsi="Arial" w:cs="Arial"/>
          <w:b/>
          <w:color w:val="000000"/>
          <w:lang w:val="hr-HR" w:eastAsia="hr-HR"/>
        </w:rPr>
      </w:pPr>
      <w:r w:rsidRPr="00616F3C">
        <w:rPr>
          <w:rFonts w:ascii="Arial" w:hAnsi="Arial" w:cs="Arial"/>
          <w:b/>
          <w:color w:val="000000"/>
          <w:lang w:val="hr-HR" w:eastAsia="hr-HR"/>
        </w:rPr>
        <w:t>Članak 28.</w:t>
      </w:r>
    </w:p>
    <w:p w:rsidR="00283EB6" w:rsidRPr="00616F3C" w:rsidRDefault="00283EB6" w:rsidP="00283EB6">
      <w:pPr>
        <w:adjustRightInd w:val="0"/>
        <w:ind w:firstLine="708"/>
        <w:jc w:val="both"/>
        <w:rPr>
          <w:rFonts w:ascii="Arial" w:hAnsi="Arial" w:cs="Arial"/>
          <w:color w:val="000000"/>
          <w:lang w:val="hr-HR" w:eastAsia="hr-HR"/>
        </w:rPr>
      </w:pPr>
      <w:r w:rsidRPr="00616F3C">
        <w:rPr>
          <w:rFonts w:ascii="Arial" w:hAnsi="Arial" w:cs="Arial"/>
          <w:color w:val="000000"/>
          <w:lang w:val="hr-HR" w:eastAsia="hr-HR"/>
        </w:rPr>
        <w:t xml:space="preserve">Ako korisnik ne podmiri izdane parkirališne karte, račun za rezervaciju, račun za </w:t>
      </w:r>
      <w:r w:rsidRPr="00616F3C">
        <w:rPr>
          <w:rFonts w:ascii="Arial" w:hAnsi="Arial" w:cs="Arial"/>
          <w:lang w:val="hr-HR"/>
        </w:rPr>
        <w:t>nabavu i postavljanje tablice i/ili mehaničke naprave</w:t>
      </w:r>
      <w:r w:rsidRPr="00616F3C">
        <w:rPr>
          <w:rFonts w:ascii="Arial" w:hAnsi="Arial" w:cs="Arial"/>
          <w:color w:val="000000"/>
          <w:lang w:val="hr-HR" w:eastAsia="hr-HR"/>
        </w:rPr>
        <w:t xml:space="preserve"> u danim rokovima, isporučitelj će pokrenut protiv njega ovršni postupak.</w:t>
      </w:r>
    </w:p>
    <w:p w:rsidR="00283EB6" w:rsidRPr="00616F3C" w:rsidRDefault="00283EB6" w:rsidP="00283EB6">
      <w:pPr>
        <w:jc w:val="both"/>
        <w:rPr>
          <w:rFonts w:ascii="Arial" w:hAnsi="Arial" w:cs="Arial"/>
          <w:lang w:val="hr-HR"/>
        </w:rPr>
      </w:pPr>
    </w:p>
    <w:p w:rsidR="00FB3848" w:rsidRPr="00616F3C" w:rsidRDefault="00FB3848" w:rsidP="00283EB6">
      <w:pPr>
        <w:jc w:val="both"/>
        <w:rPr>
          <w:rFonts w:ascii="Arial" w:hAnsi="Arial" w:cs="Arial"/>
          <w:lang w:val="hr-HR"/>
        </w:rPr>
      </w:pPr>
    </w:p>
    <w:p w:rsidR="00283EB6" w:rsidRPr="00616F3C" w:rsidRDefault="00283EB6" w:rsidP="00283EB6">
      <w:pPr>
        <w:ind w:firstLine="708"/>
        <w:jc w:val="both"/>
        <w:rPr>
          <w:rFonts w:ascii="Arial" w:hAnsi="Arial" w:cs="Arial"/>
          <w:lang w:val="hr-HR"/>
        </w:rPr>
      </w:pPr>
      <w:r w:rsidRPr="00616F3C">
        <w:rPr>
          <w:rFonts w:ascii="Arial" w:hAnsi="Arial" w:cs="Arial"/>
          <w:b/>
          <w:lang w:val="hr-HR"/>
        </w:rPr>
        <w:t>V. ZAVRŠNE ODREDBE</w:t>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29.</w:t>
      </w:r>
    </w:p>
    <w:p w:rsidR="00283EB6" w:rsidRPr="00616F3C" w:rsidRDefault="00283EB6" w:rsidP="00283EB6">
      <w:pPr>
        <w:ind w:firstLine="708"/>
        <w:jc w:val="both"/>
        <w:rPr>
          <w:rFonts w:ascii="Arial" w:hAnsi="Arial" w:cs="Arial"/>
          <w:lang w:val="hr-HR"/>
        </w:rPr>
      </w:pPr>
      <w:r w:rsidRPr="00616F3C">
        <w:rPr>
          <w:rFonts w:ascii="Arial" w:hAnsi="Arial" w:cs="Arial"/>
          <w:lang w:val="hr-HR"/>
        </w:rPr>
        <w:t>Isporučitelj će do donošenja cjenika prema ovim Općim uvjetima, primjenjivati Cjenik broj 64-2/05 od 30. siječnja 2015. godine na koji je suglasnost dana Zaključkom Gradonačelnika Grada Pazina KLASA: 363-01/15-01/</w:t>
      </w:r>
      <w:proofErr w:type="spellStart"/>
      <w:r w:rsidRPr="00616F3C">
        <w:rPr>
          <w:rFonts w:ascii="Arial" w:hAnsi="Arial" w:cs="Arial"/>
          <w:lang w:val="hr-HR"/>
        </w:rPr>
        <w:t>01</w:t>
      </w:r>
      <w:proofErr w:type="spellEnd"/>
      <w:r w:rsidRPr="00616F3C">
        <w:rPr>
          <w:rFonts w:ascii="Arial" w:hAnsi="Arial" w:cs="Arial"/>
          <w:lang w:val="hr-HR"/>
        </w:rPr>
        <w:t>, URBROJ: 2163/01-</w:t>
      </w:r>
      <w:proofErr w:type="spellStart"/>
      <w:r w:rsidRPr="00616F3C">
        <w:rPr>
          <w:rFonts w:ascii="Arial" w:hAnsi="Arial" w:cs="Arial"/>
          <w:lang w:val="hr-HR"/>
        </w:rPr>
        <w:t>01</w:t>
      </w:r>
      <w:proofErr w:type="spellEnd"/>
      <w:r w:rsidRPr="00616F3C">
        <w:rPr>
          <w:rFonts w:ascii="Arial" w:hAnsi="Arial" w:cs="Arial"/>
          <w:lang w:val="hr-HR"/>
        </w:rPr>
        <w:t>-01-15-3 od 05. veljače 2015. godine te Izmjene i dopune Cjenika broj 35-4/17 od 01. veljače 2017. godine na koje je suglasnost dana Zaključkom Gradonačelnika Grada Pazina KLASA: 363-01/17-01/03, URBROJ: 2163/01-</w:t>
      </w:r>
      <w:proofErr w:type="spellStart"/>
      <w:r w:rsidRPr="00616F3C">
        <w:rPr>
          <w:rFonts w:ascii="Arial" w:hAnsi="Arial" w:cs="Arial"/>
          <w:lang w:val="hr-HR"/>
        </w:rPr>
        <w:t>01</w:t>
      </w:r>
      <w:proofErr w:type="spellEnd"/>
      <w:r w:rsidRPr="00616F3C">
        <w:rPr>
          <w:rFonts w:ascii="Arial" w:hAnsi="Arial" w:cs="Arial"/>
          <w:lang w:val="hr-HR"/>
        </w:rPr>
        <w:t>-01-17-3 od 06. veljače 2017. godine.</w:t>
      </w:r>
    </w:p>
    <w:p w:rsidR="00283EB6" w:rsidRPr="00616F3C" w:rsidRDefault="00283EB6" w:rsidP="00283EB6">
      <w:pPr>
        <w:jc w:val="both"/>
        <w:rPr>
          <w:rFonts w:ascii="Arial" w:hAnsi="Arial" w:cs="Arial"/>
          <w:lang w:val="hr-HR"/>
        </w:rPr>
      </w:pPr>
    </w:p>
    <w:p w:rsidR="00283EB6" w:rsidRPr="00616F3C" w:rsidRDefault="00283EB6" w:rsidP="00283EB6">
      <w:pPr>
        <w:jc w:val="center"/>
        <w:rPr>
          <w:rFonts w:ascii="Arial" w:hAnsi="Arial" w:cs="Arial"/>
          <w:b/>
          <w:lang w:val="hr-HR"/>
        </w:rPr>
      </w:pPr>
      <w:r w:rsidRPr="00616F3C">
        <w:rPr>
          <w:rFonts w:ascii="Arial" w:hAnsi="Arial" w:cs="Arial"/>
          <w:b/>
          <w:lang w:val="hr-HR"/>
        </w:rPr>
        <w:t>Članak 30.</w:t>
      </w:r>
    </w:p>
    <w:p w:rsidR="00283EB6" w:rsidRDefault="00283EB6" w:rsidP="00283EB6">
      <w:pPr>
        <w:ind w:firstLine="708"/>
        <w:jc w:val="both"/>
        <w:rPr>
          <w:rFonts w:ascii="Arial" w:hAnsi="Arial" w:cs="Arial"/>
          <w:lang w:val="hr-HR"/>
        </w:rPr>
      </w:pPr>
      <w:r w:rsidRPr="00616F3C">
        <w:rPr>
          <w:rFonts w:ascii="Arial" w:hAnsi="Arial" w:cs="Arial"/>
          <w:lang w:val="hr-HR"/>
        </w:rPr>
        <w:t>Povlaštene parkirališne karte i ugovori o rezervaciji parkirališnih mjesta zaključeni do stupanja na snagu ovih Općih uvjeta vrijede do isteka ugovorenog roka.</w:t>
      </w:r>
    </w:p>
    <w:p w:rsidR="00321DF9" w:rsidRPr="00616F3C" w:rsidRDefault="00321DF9" w:rsidP="00283EB6">
      <w:pPr>
        <w:ind w:firstLine="708"/>
        <w:jc w:val="both"/>
        <w:rPr>
          <w:rFonts w:ascii="Arial" w:hAnsi="Arial" w:cs="Arial"/>
          <w:lang w:val="hr-HR"/>
        </w:rPr>
      </w:pPr>
    </w:p>
    <w:p w:rsidR="00321DF9" w:rsidRPr="00321DF9" w:rsidRDefault="00321DF9" w:rsidP="00321DF9">
      <w:pPr>
        <w:jc w:val="center"/>
        <w:rPr>
          <w:rFonts w:ascii="Arial" w:hAnsi="Arial" w:cs="Arial"/>
          <w:b/>
          <w:lang w:val="hr-HR"/>
        </w:rPr>
      </w:pPr>
      <w:r w:rsidRPr="00321DF9">
        <w:rPr>
          <w:rFonts w:ascii="Arial" w:hAnsi="Arial" w:cs="Arial"/>
          <w:b/>
          <w:lang w:val="hr-HR"/>
        </w:rPr>
        <w:t>Članak 31.</w:t>
      </w:r>
    </w:p>
    <w:p w:rsidR="00321DF9" w:rsidRPr="00321DF9" w:rsidRDefault="00321DF9" w:rsidP="00321DF9">
      <w:pPr>
        <w:spacing w:before="1"/>
        <w:ind w:right="72" w:firstLine="708"/>
        <w:jc w:val="both"/>
        <w:rPr>
          <w:rFonts w:ascii="Arial" w:hAnsi="Arial" w:cs="Arial"/>
          <w:lang w:val="hr-HR"/>
        </w:rPr>
      </w:pPr>
      <w:r w:rsidRPr="00321DF9">
        <w:rPr>
          <w:rFonts w:ascii="Arial" w:eastAsia="Times New Roman" w:hAnsi="Arial" w:cs="Arial"/>
          <w:lang w:val="hr-HR" w:eastAsia="hr-HR"/>
        </w:rPr>
        <w:t>Ovi Opći uvjeti primjenjuju se nakon što Gradsko vijeće Grada Pazina na iste dadne prethodnu suglasnost.</w:t>
      </w:r>
    </w:p>
    <w:p w:rsidR="00321DF9" w:rsidRPr="00321DF9" w:rsidRDefault="00321DF9" w:rsidP="00321DF9">
      <w:pPr>
        <w:jc w:val="both"/>
        <w:rPr>
          <w:rFonts w:ascii="Arial" w:hAnsi="Arial" w:cs="Arial"/>
          <w:lang w:val="hr-HR"/>
        </w:rPr>
      </w:pPr>
    </w:p>
    <w:p w:rsidR="00321DF9" w:rsidRPr="00321DF9" w:rsidRDefault="00321DF9" w:rsidP="00321DF9">
      <w:pPr>
        <w:jc w:val="center"/>
        <w:rPr>
          <w:rFonts w:ascii="Arial" w:hAnsi="Arial" w:cs="Arial"/>
          <w:b/>
          <w:lang w:val="hr-HR"/>
        </w:rPr>
      </w:pPr>
      <w:r w:rsidRPr="00321DF9">
        <w:rPr>
          <w:rFonts w:ascii="Arial" w:hAnsi="Arial" w:cs="Arial"/>
          <w:b/>
          <w:lang w:val="hr-HR"/>
        </w:rPr>
        <w:t>Članak 32.</w:t>
      </w:r>
    </w:p>
    <w:p w:rsidR="00321DF9" w:rsidRPr="00321DF9" w:rsidRDefault="00321DF9" w:rsidP="00321DF9">
      <w:pPr>
        <w:ind w:firstLine="708"/>
        <w:jc w:val="both"/>
        <w:rPr>
          <w:rFonts w:ascii="Arial" w:hAnsi="Arial" w:cs="Arial"/>
          <w:lang w:val="hr-HR"/>
        </w:rPr>
      </w:pPr>
      <w:r w:rsidRPr="00321DF9">
        <w:rPr>
          <w:rFonts w:ascii="Arial" w:hAnsi="Arial" w:cs="Arial"/>
          <w:lang w:val="hr-HR"/>
        </w:rPr>
        <w:t xml:space="preserve">Ovi Opći uvjeti objavljuju se u Službenim novinama Grada Pazina i Općina </w:t>
      </w:r>
      <w:proofErr w:type="spellStart"/>
      <w:r w:rsidRPr="00321DF9">
        <w:rPr>
          <w:rFonts w:ascii="Arial" w:hAnsi="Arial" w:cs="Arial"/>
          <w:lang w:val="hr-HR"/>
        </w:rPr>
        <w:t>Cerovlje</w:t>
      </w:r>
      <w:proofErr w:type="spellEnd"/>
      <w:r w:rsidRPr="00321DF9">
        <w:rPr>
          <w:rFonts w:ascii="Arial" w:hAnsi="Arial" w:cs="Arial"/>
          <w:lang w:val="hr-HR"/>
        </w:rPr>
        <w:t xml:space="preserve">, </w:t>
      </w:r>
      <w:proofErr w:type="spellStart"/>
      <w:r w:rsidRPr="00321DF9">
        <w:rPr>
          <w:rFonts w:ascii="Arial" w:hAnsi="Arial" w:cs="Arial"/>
          <w:lang w:val="hr-HR"/>
        </w:rPr>
        <w:t>Gračišće</w:t>
      </w:r>
      <w:proofErr w:type="spellEnd"/>
      <w:r w:rsidRPr="00321DF9">
        <w:rPr>
          <w:rFonts w:ascii="Arial" w:hAnsi="Arial" w:cs="Arial"/>
          <w:lang w:val="hr-HR"/>
        </w:rPr>
        <w:t xml:space="preserve">, </w:t>
      </w:r>
      <w:proofErr w:type="spellStart"/>
      <w:r w:rsidRPr="00321DF9">
        <w:rPr>
          <w:rFonts w:ascii="Arial" w:hAnsi="Arial" w:cs="Arial"/>
          <w:lang w:val="hr-HR"/>
        </w:rPr>
        <w:t>Karojba</w:t>
      </w:r>
      <w:proofErr w:type="spellEnd"/>
      <w:r w:rsidRPr="00321DF9">
        <w:rPr>
          <w:rFonts w:ascii="Arial" w:hAnsi="Arial" w:cs="Arial"/>
          <w:lang w:val="hr-HR"/>
        </w:rPr>
        <w:t xml:space="preserve">, </w:t>
      </w:r>
      <w:proofErr w:type="spellStart"/>
      <w:r w:rsidRPr="00321DF9">
        <w:rPr>
          <w:rFonts w:ascii="Arial" w:hAnsi="Arial" w:cs="Arial"/>
          <w:lang w:val="hr-HR"/>
        </w:rPr>
        <w:t>Lupoglav</w:t>
      </w:r>
      <w:proofErr w:type="spellEnd"/>
      <w:r w:rsidRPr="00321DF9">
        <w:rPr>
          <w:rFonts w:ascii="Arial" w:hAnsi="Arial" w:cs="Arial"/>
          <w:lang w:val="hr-HR"/>
        </w:rPr>
        <w:t xml:space="preserve"> i  Sveti Petar u Šumi, na mrežnim stranicama Grada Pazina, na oglasnom mjestu u poslovnim prostorijama isporučitelja i mrežnim stranicama isporučitelja.</w:t>
      </w:r>
    </w:p>
    <w:p w:rsidR="00321DF9" w:rsidRDefault="00321DF9" w:rsidP="00321DF9">
      <w:pPr>
        <w:jc w:val="center"/>
        <w:rPr>
          <w:lang w:val="hr-HR"/>
        </w:rPr>
      </w:pPr>
    </w:p>
    <w:p w:rsidR="00283EB6" w:rsidRPr="00616F3C" w:rsidRDefault="00283EB6" w:rsidP="00283EB6">
      <w:pPr>
        <w:jc w:val="both"/>
        <w:rPr>
          <w:rFonts w:ascii="Arial" w:hAnsi="Arial" w:cs="Arial"/>
          <w:lang w:val="hr-HR"/>
        </w:rPr>
      </w:pPr>
    </w:p>
    <w:p w:rsidR="00283EB6" w:rsidRPr="00616F3C" w:rsidRDefault="00283EB6" w:rsidP="00283EB6">
      <w:pPr>
        <w:jc w:val="both"/>
        <w:rPr>
          <w:rFonts w:ascii="Arial" w:hAnsi="Arial" w:cs="Arial"/>
          <w:lang w:val="hr-HR"/>
        </w:rPr>
      </w:pPr>
    </w:p>
    <w:p w:rsidR="00283EB6" w:rsidRPr="00616F3C" w:rsidRDefault="00283EB6" w:rsidP="00283EB6">
      <w:pPr>
        <w:rPr>
          <w:rFonts w:ascii="Arial" w:hAnsi="Arial" w:cs="Arial"/>
          <w:lang w:val="hr-HR"/>
        </w:rPr>
      </w:pPr>
      <w:r w:rsidRPr="00616F3C">
        <w:rPr>
          <w:rFonts w:ascii="Arial" w:hAnsi="Arial" w:cs="Arial"/>
          <w:lang w:val="hr-HR"/>
        </w:rPr>
        <w:t xml:space="preserve">Broj: </w:t>
      </w:r>
      <w:r w:rsidR="002008B6" w:rsidRPr="00616F3C">
        <w:rPr>
          <w:rFonts w:ascii="Arial" w:hAnsi="Arial" w:cs="Arial"/>
          <w:lang w:val="hr-HR"/>
        </w:rPr>
        <w:t>21</w:t>
      </w:r>
      <w:r w:rsidRPr="00616F3C">
        <w:rPr>
          <w:rFonts w:ascii="Arial" w:hAnsi="Arial" w:cs="Arial"/>
          <w:lang w:val="hr-HR"/>
        </w:rPr>
        <w:t>-</w:t>
      </w:r>
      <w:r w:rsidR="002008B6" w:rsidRPr="00616F3C">
        <w:rPr>
          <w:rFonts w:ascii="Arial" w:hAnsi="Arial" w:cs="Arial"/>
          <w:lang w:val="hr-HR"/>
        </w:rPr>
        <w:t>1</w:t>
      </w:r>
      <w:r w:rsidRPr="00616F3C">
        <w:rPr>
          <w:rFonts w:ascii="Arial" w:hAnsi="Arial" w:cs="Arial"/>
          <w:lang w:val="hr-HR"/>
        </w:rPr>
        <w:t>/19</w:t>
      </w:r>
      <w:r w:rsidRPr="00616F3C">
        <w:rPr>
          <w:rFonts w:ascii="Arial" w:hAnsi="Arial" w:cs="Arial"/>
          <w:lang w:val="hr-HR"/>
        </w:rPr>
        <w:tab/>
      </w:r>
      <w:r w:rsidRPr="00616F3C">
        <w:rPr>
          <w:rFonts w:ascii="Arial" w:hAnsi="Arial" w:cs="Arial"/>
          <w:lang w:val="hr-HR"/>
        </w:rPr>
        <w:tab/>
      </w:r>
      <w:r w:rsidRPr="00616F3C">
        <w:rPr>
          <w:rFonts w:ascii="Arial" w:hAnsi="Arial" w:cs="Arial"/>
          <w:lang w:val="hr-HR"/>
        </w:rPr>
        <w:tab/>
        <w:t xml:space="preserve">                                     Predsjednik Nadzornog odbora</w:t>
      </w:r>
    </w:p>
    <w:p w:rsidR="00283EB6" w:rsidRPr="00616F3C" w:rsidRDefault="00283EB6" w:rsidP="00283EB6">
      <w:pPr>
        <w:rPr>
          <w:rFonts w:ascii="Arial" w:hAnsi="Arial" w:cs="Arial"/>
          <w:lang w:val="hr-HR"/>
        </w:rPr>
      </w:pPr>
      <w:r w:rsidRPr="00616F3C">
        <w:rPr>
          <w:rFonts w:ascii="Arial" w:hAnsi="Arial" w:cs="Arial"/>
          <w:lang w:val="hr-HR"/>
        </w:rPr>
        <w:t xml:space="preserve">Pazin, </w:t>
      </w:r>
      <w:r w:rsidR="009C427D">
        <w:rPr>
          <w:rFonts w:ascii="Arial" w:hAnsi="Arial" w:cs="Arial"/>
          <w:lang w:val="hr-HR"/>
        </w:rPr>
        <w:t>22</w:t>
      </w:r>
      <w:r w:rsidRPr="00616F3C">
        <w:rPr>
          <w:rFonts w:ascii="Arial" w:hAnsi="Arial" w:cs="Arial"/>
          <w:lang w:val="hr-HR"/>
        </w:rPr>
        <w:t xml:space="preserve">. siječnja 2019.                               </w:t>
      </w:r>
      <w:r w:rsidRPr="00616F3C">
        <w:rPr>
          <w:rFonts w:ascii="Arial" w:hAnsi="Arial" w:cs="Arial"/>
          <w:lang w:val="hr-HR"/>
        </w:rPr>
        <w:tab/>
        <w:t xml:space="preserve">                   Igor Merlić</w:t>
      </w:r>
    </w:p>
    <w:p w:rsidR="00461BB4" w:rsidRPr="0039316E" w:rsidRDefault="00461BB4" w:rsidP="0097222F">
      <w:pPr>
        <w:jc w:val="center"/>
        <w:rPr>
          <w:rFonts w:ascii="Arial" w:hAnsi="Arial" w:cs="Arial"/>
          <w:b/>
        </w:rPr>
      </w:pPr>
    </w:p>
    <w:p w:rsidR="00802375" w:rsidRPr="00D9628E" w:rsidRDefault="00802375" w:rsidP="0097222F">
      <w:pPr>
        <w:jc w:val="both"/>
        <w:rPr>
          <w:rFonts w:ascii="Arial" w:hAnsi="Arial" w:cs="Arial"/>
        </w:rPr>
      </w:pPr>
    </w:p>
    <w:sectPr w:rsidR="00802375" w:rsidRPr="00D96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C29"/>
    <w:multiLevelType w:val="hybridMultilevel"/>
    <w:tmpl w:val="1CDCAE56"/>
    <w:lvl w:ilvl="0" w:tplc="4DFE8DF6">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nsid w:val="57E2417A"/>
    <w:multiLevelType w:val="hybridMultilevel"/>
    <w:tmpl w:val="338271A4"/>
    <w:lvl w:ilvl="0" w:tplc="4DFE8DF6">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nsid w:val="6B8C310F"/>
    <w:multiLevelType w:val="hybridMultilevel"/>
    <w:tmpl w:val="5C0805E4"/>
    <w:lvl w:ilvl="0" w:tplc="75BC3DAC">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
    <w:nsid w:val="6DC4581F"/>
    <w:multiLevelType w:val="multilevel"/>
    <w:tmpl w:val="F14E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DC"/>
    <w:rsid w:val="00014F38"/>
    <w:rsid w:val="000820E0"/>
    <w:rsid w:val="000E6A38"/>
    <w:rsid w:val="000F7EED"/>
    <w:rsid w:val="0013688C"/>
    <w:rsid w:val="001642AB"/>
    <w:rsid w:val="001A1394"/>
    <w:rsid w:val="001F1E99"/>
    <w:rsid w:val="001F4B92"/>
    <w:rsid w:val="002008B6"/>
    <w:rsid w:val="00263296"/>
    <w:rsid w:val="00265581"/>
    <w:rsid w:val="00283EB6"/>
    <w:rsid w:val="002C3C78"/>
    <w:rsid w:val="002D67D1"/>
    <w:rsid w:val="002D71C3"/>
    <w:rsid w:val="002F2090"/>
    <w:rsid w:val="00321DF9"/>
    <w:rsid w:val="00372913"/>
    <w:rsid w:val="0039316E"/>
    <w:rsid w:val="003B0925"/>
    <w:rsid w:val="003D17A3"/>
    <w:rsid w:val="003D1E35"/>
    <w:rsid w:val="003E3832"/>
    <w:rsid w:val="00407371"/>
    <w:rsid w:val="004076FF"/>
    <w:rsid w:val="004427CF"/>
    <w:rsid w:val="00461BB4"/>
    <w:rsid w:val="004B59FB"/>
    <w:rsid w:val="00507E27"/>
    <w:rsid w:val="0054299A"/>
    <w:rsid w:val="00561F68"/>
    <w:rsid w:val="005B2817"/>
    <w:rsid w:val="005E7A6A"/>
    <w:rsid w:val="00616F3C"/>
    <w:rsid w:val="006404F2"/>
    <w:rsid w:val="00660D99"/>
    <w:rsid w:val="006C0C7D"/>
    <w:rsid w:val="006D0A34"/>
    <w:rsid w:val="006D3ACA"/>
    <w:rsid w:val="006E59C9"/>
    <w:rsid w:val="006F1253"/>
    <w:rsid w:val="0075177D"/>
    <w:rsid w:val="00765974"/>
    <w:rsid w:val="007A048E"/>
    <w:rsid w:val="007A1B62"/>
    <w:rsid w:val="007A3296"/>
    <w:rsid w:val="00802375"/>
    <w:rsid w:val="00874DFE"/>
    <w:rsid w:val="00883DB6"/>
    <w:rsid w:val="00892C11"/>
    <w:rsid w:val="008A0B47"/>
    <w:rsid w:val="008A3E90"/>
    <w:rsid w:val="008A4B20"/>
    <w:rsid w:val="008A7623"/>
    <w:rsid w:val="008F68C2"/>
    <w:rsid w:val="009060A3"/>
    <w:rsid w:val="00922377"/>
    <w:rsid w:val="00926E5D"/>
    <w:rsid w:val="0097222F"/>
    <w:rsid w:val="009729C0"/>
    <w:rsid w:val="00984AF3"/>
    <w:rsid w:val="009A09B5"/>
    <w:rsid w:val="009C427D"/>
    <w:rsid w:val="00A14DD3"/>
    <w:rsid w:val="00AF4C7B"/>
    <w:rsid w:val="00B37971"/>
    <w:rsid w:val="00B527C8"/>
    <w:rsid w:val="00B85207"/>
    <w:rsid w:val="00C034CC"/>
    <w:rsid w:val="00C03A98"/>
    <w:rsid w:val="00C0546A"/>
    <w:rsid w:val="00C1779F"/>
    <w:rsid w:val="00C63C3D"/>
    <w:rsid w:val="00CB069D"/>
    <w:rsid w:val="00D11948"/>
    <w:rsid w:val="00D15C80"/>
    <w:rsid w:val="00D428D7"/>
    <w:rsid w:val="00D660EA"/>
    <w:rsid w:val="00D73540"/>
    <w:rsid w:val="00D866DF"/>
    <w:rsid w:val="00D87A44"/>
    <w:rsid w:val="00D90F8F"/>
    <w:rsid w:val="00D9628E"/>
    <w:rsid w:val="00D975DC"/>
    <w:rsid w:val="00DB070A"/>
    <w:rsid w:val="00DD64EF"/>
    <w:rsid w:val="00E228BD"/>
    <w:rsid w:val="00E81B36"/>
    <w:rsid w:val="00E863FE"/>
    <w:rsid w:val="00EA48D1"/>
    <w:rsid w:val="00EB62E3"/>
    <w:rsid w:val="00F1644D"/>
    <w:rsid w:val="00F57AEF"/>
    <w:rsid w:val="00F647F8"/>
    <w:rsid w:val="00FA5BFB"/>
    <w:rsid w:val="00FB3848"/>
    <w:rsid w:val="00FC0D96"/>
    <w:rsid w:val="00FC1759"/>
    <w:rsid w:val="00FC526D"/>
    <w:rsid w:val="00FE1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B6"/>
    <w:pPr>
      <w:widowControl w:val="0"/>
      <w:spacing w:after="0" w:line="240" w:lineRule="auto"/>
    </w:pPr>
    <w:rPr>
      <w:rFonts w:ascii="Times New Roman" w:eastAsia="Calibri" w:hAnsi="Times New Roman"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526D"/>
    <w:pPr>
      <w:ind w:left="720"/>
      <w:contextualSpacing/>
    </w:pPr>
  </w:style>
  <w:style w:type="paragraph" w:styleId="Tekstbalonia">
    <w:name w:val="Balloon Text"/>
    <w:basedOn w:val="Normal"/>
    <w:link w:val="TekstbaloniaChar"/>
    <w:uiPriority w:val="99"/>
    <w:semiHidden/>
    <w:unhideWhenUsed/>
    <w:rsid w:val="00B37971"/>
    <w:rPr>
      <w:rFonts w:ascii="Tahoma" w:hAnsi="Tahoma" w:cs="Tahoma"/>
      <w:sz w:val="16"/>
      <w:szCs w:val="16"/>
    </w:rPr>
  </w:style>
  <w:style w:type="character" w:customStyle="1" w:styleId="TekstbaloniaChar">
    <w:name w:val="Tekst balončića Char"/>
    <w:basedOn w:val="Zadanifontodlomka"/>
    <w:link w:val="Tekstbalonia"/>
    <w:uiPriority w:val="99"/>
    <w:semiHidden/>
    <w:rsid w:val="00B37971"/>
    <w:rPr>
      <w:rFonts w:ascii="Tahoma" w:hAnsi="Tahoma" w:cs="Tahoma"/>
      <w:sz w:val="16"/>
      <w:szCs w:val="16"/>
    </w:rPr>
  </w:style>
  <w:style w:type="paragraph" w:customStyle="1" w:styleId="Odlomakpopisa1">
    <w:name w:val="Odlomak popisa1"/>
    <w:basedOn w:val="Normal"/>
    <w:qFormat/>
    <w:rsid w:val="00883DB6"/>
    <w:pPr>
      <w:ind w:left="720"/>
      <w:contextualSpacing/>
    </w:pPr>
    <w:rPr>
      <w:rFonts w:ascii="Calibri" w:hAnsi="Calibri"/>
    </w:rPr>
  </w:style>
  <w:style w:type="paragraph" w:styleId="Tijeloteksta">
    <w:name w:val="Body Text"/>
    <w:basedOn w:val="Normal"/>
    <w:link w:val="TijelotekstaChar"/>
    <w:rsid w:val="0097222F"/>
    <w:pPr>
      <w:overflowPunct w:val="0"/>
      <w:autoSpaceDE w:val="0"/>
      <w:autoSpaceDN w:val="0"/>
      <w:adjustRightInd w:val="0"/>
      <w:jc w:val="both"/>
      <w:textAlignment w:val="baseline"/>
    </w:pPr>
    <w:rPr>
      <w:rFonts w:eastAsia="Times New Roman"/>
      <w:sz w:val="20"/>
      <w:szCs w:val="20"/>
      <w:lang w:val="de-DE" w:eastAsia="hr-HR"/>
    </w:rPr>
  </w:style>
  <w:style w:type="character" w:customStyle="1" w:styleId="TijelotekstaChar">
    <w:name w:val="Tijelo teksta Char"/>
    <w:basedOn w:val="Zadanifontodlomka"/>
    <w:link w:val="Tijeloteksta"/>
    <w:rsid w:val="0097222F"/>
    <w:rPr>
      <w:rFonts w:ascii="Times New Roman" w:eastAsia="Times New Roman" w:hAnsi="Times New Roman" w:cs="Times New Roman"/>
      <w:sz w:val="20"/>
      <w:szCs w:val="20"/>
      <w:lang w:val="de-DE" w:eastAsia="hr-HR"/>
    </w:rPr>
  </w:style>
  <w:style w:type="paragraph" w:customStyle="1" w:styleId="bold">
    <w:name w:val="bold"/>
    <w:basedOn w:val="Normal"/>
    <w:rsid w:val="00E81B36"/>
    <w:pPr>
      <w:spacing w:before="100" w:beforeAutospacing="1" w:after="100" w:afterAutospacing="1"/>
    </w:pPr>
    <w:rPr>
      <w:rFonts w:eastAsia="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B6"/>
    <w:pPr>
      <w:widowControl w:val="0"/>
      <w:spacing w:after="0" w:line="240" w:lineRule="auto"/>
    </w:pPr>
    <w:rPr>
      <w:rFonts w:ascii="Times New Roman" w:eastAsia="Calibri" w:hAnsi="Times New Roman"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526D"/>
    <w:pPr>
      <w:ind w:left="720"/>
      <w:contextualSpacing/>
    </w:pPr>
  </w:style>
  <w:style w:type="paragraph" w:styleId="Tekstbalonia">
    <w:name w:val="Balloon Text"/>
    <w:basedOn w:val="Normal"/>
    <w:link w:val="TekstbaloniaChar"/>
    <w:uiPriority w:val="99"/>
    <w:semiHidden/>
    <w:unhideWhenUsed/>
    <w:rsid w:val="00B37971"/>
    <w:rPr>
      <w:rFonts w:ascii="Tahoma" w:hAnsi="Tahoma" w:cs="Tahoma"/>
      <w:sz w:val="16"/>
      <w:szCs w:val="16"/>
    </w:rPr>
  </w:style>
  <w:style w:type="character" w:customStyle="1" w:styleId="TekstbaloniaChar">
    <w:name w:val="Tekst balončića Char"/>
    <w:basedOn w:val="Zadanifontodlomka"/>
    <w:link w:val="Tekstbalonia"/>
    <w:uiPriority w:val="99"/>
    <w:semiHidden/>
    <w:rsid w:val="00B37971"/>
    <w:rPr>
      <w:rFonts w:ascii="Tahoma" w:hAnsi="Tahoma" w:cs="Tahoma"/>
      <w:sz w:val="16"/>
      <w:szCs w:val="16"/>
    </w:rPr>
  </w:style>
  <w:style w:type="paragraph" w:customStyle="1" w:styleId="Odlomakpopisa1">
    <w:name w:val="Odlomak popisa1"/>
    <w:basedOn w:val="Normal"/>
    <w:qFormat/>
    <w:rsid w:val="00883DB6"/>
    <w:pPr>
      <w:ind w:left="720"/>
      <w:contextualSpacing/>
    </w:pPr>
    <w:rPr>
      <w:rFonts w:ascii="Calibri" w:hAnsi="Calibri"/>
    </w:rPr>
  </w:style>
  <w:style w:type="paragraph" w:styleId="Tijeloteksta">
    <w:name w:val="Body Text"/>
    <w:basedOn w:val="Normal"/>
    <w:link w:val="TijelotekstaChar"/>
    <w:rsid w:val="0097222F"/>
    <w:pPr>
      <w:overflowPunct w:val="0"/>
      <w:autoSpaceDE w:val="0"/>
      <w:autoSpaceDN w:val="0"/>
      <w:adjustRightInd w:val="0"/>
      <w:jc w:val="both"/>
      <w:textAlignment w:val="baseline"/>
    </w:pPr>
    <w:rPr>
      <w:rFonts w:eastAsia="Times New Roman"/>
      <w:sz w:val="20"/>
      <w:szCs w:val="20"/>
      <w:lang w:val="de-DE" w:eastAsia="hr-HR"/>
    </w:rPr>
  </w:style>
  <w:style w:type="character" w:customStyle="1" w:styleId="TijelotekstaChar">
    <w:name w:val="Tijelo teksta Char"/>
    <w:basedOn w:val="Zadanifontodlomka"/>
    <w:link w:val="Tijeloteksta"/>
    <w:rsid w:val="0097222F"/>
    <w:rPr>
      <w:rFonts w:ascii="Times New Roman" w:eastAsia="Times New Roman" w:hAnsi="Times New Roman" w:cs="Times New Roman"/>
      <w:sz w:val="20"/>
      <w:szCs w:val="20"/>
      <w:lang w:val="de-DE" w:eastAsia="hr-HR"/>
    </w:rPr>
  </w:style>
  <w:style w:type="paragraph" w:customStyle="1" w:styleId="bold">
    <w:name w:val="bold"/>
    <w:basedOn w:val="Normal"/>
    <w:rsid w:val="00E81B36"/>
    <w:pPr>
      <w:spacing w:before="100" w:beforeAutospacing="1" w:after="100" w:afterAutospacing="1"/>
    </w:pPr>
    <w:rPr>
      <w:rFonts w:eastAsia="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4877">
      <w:bodyDiv w:val="1"/>
      <w:marLeft w:val="0"/>
      <w:marRight w:val="0"/>
      <w:marTop w:val="0"/>
      <w:marBottom w:val="0"/>
      <w:divBdr>
        <w:top w:val="none" w:sz="0" w:space="0" w:color="auto"/>
        <w:left w:val="none" w:sz="0" w:space="0" w:color="auto"/>
        <w:bottom w:val="none" w:sz="0" w:space="0" w:color="auto"/>
        <w:right w:val="none" w:sz="0" w:space="0" w:color="auto"/>
      </w:divBdr>
    </w:div>
    <w:div w:id="1948272255">
      <w:bodyDiv w:val="1"/>
      <w:marLeft w:val="0"/>
      <w:marRight w:val="0"/>
      <w:marTop w:val="0"/>
      <w:marBottom w:val="0"/>
      <w:divBdr>
        <w:top w:val="none" w:sz="0" w:space="0" w:color="auto"/>
        <w:left w:val="none" w:sz="0" w:space="0" w:color="auto"/>
        <w:bottom w:val="none" w:sz="0" w:space="0" w:color="auto"/>
        <w:right w:val="none" w:sz="0" w:space="0" w:color="auto"/>
      </w:divBdr>
    </w:div>
    <w:div w:id="21213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1467-FEF8-4A97-BCB0-D9E09A44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13581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Usluga d.o.o. Pazin</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Kiković</dc:creator>
  <cp:lastModifiedBy>Mateja Sincic</cp:lastModifiedBy>
  <cp:revision>2</cp:revision>
  <cp:lastPrinted>2019-01-15T10:15:00Z</cp:lastPrinted>
  <dcterms:created xsi:type="dcterms:W3CDTF">2019-02-12T07:28:00Z</dcterms:created>
  <dcterms:modified xsi:type="dcterms:W3CDTF">2019-02-12T07:28:00Z</dcterms:modified>
</cp:coreProperties>
</file>