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14" w:rsidRDefault="002A3214" w:rsidP="00BF0E9B">
      <w:pPr>
        <w:rPr>
          <w:rFonts w:ascii="Times New Roman" w:hAnsi="Times New Roman"/>
          <w:b/>
          <w:sz w:val="22"/>
          <w:lang w:val="hr-HR"/>
        </w:rPr>
      </w:pPr>
      <w:bookmarkStart w:id="0" w:name="_GoBack"/>
      <w:bookmarkEnd w:id="0"/>
      <w:r w:rsidRPr="00F06538">
        <w:rPr>
          <w:rFonts w:asciiTheme="minorHAnsi" w:hAnsiTheme="minorHAnsi"/>
          <w:noProof/>
          <w:sz w:val="28"/>
          <w:szCs w:val="28"/>
          <w:lang w:val="hr-HR"/>
        </w:rPr>
        <w:drawing>
          <wp:inline distT="0" distB="0" distL="0" distR="0" wp14:anchorId="51CAC532" wp14:editId="6AFBE674">
            <wp:extent cx="1603290" cy="342900"/>
            <wp:effectExtent l="0" t="0" r="0" b="0"/>
            <wp:docPr id="1" name="Slika 1" descr="cid:a618b46e-6a0a-4f16-bc7a-5c85af6004bc@tcloud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618b46e-6a0a-4f16-bc7a-5c85af6004bc@tcloud.local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233" cy="34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E9B" w:rsidRPr="002A3214" w:rsidRDefault="002A3214" w:rsidP="00BF0E9B">
      <w:pPr>
        <w:rPr>
          <w:rFonts w:ascii="Arial" w:hAnsi="Arial" w:cs="Arial"/>
          <w:b/>
          <w:sz w:val="22"/>
          <w:lang w:val="hr-HR"/>
        </w:rPr>
      </w:pPr>
      <w:r w:rsidRPr="002A3214">
        <w:rPr>
          <w:rFonts w:ascii="Arial" w:hAnsi="Arial" w:cs="Arial"/>
          <w:b/>
          <w:sz w:val="22"/>
          <w:lang w:val="hr-HR"/>
        </w:rPr>
        <w:t>d.o.o. z</w:t>
      </w:r>
      <w:r w:rsidR="00BF0E9B" w:rsidRPr="002A3214">
        <w:rPr>
          <w:rFonts w:ascii="Arial" w:hAnsi="Arial" w:cs="Arial"/>
          <w:b/>
          <w:sz w:val="22"/>
          <w:lang w:val="hr-HR"/>
        </w:rPr>
        <w:t>a obavljanje komunalnih djelatnosti</w:t>
      </w:r>
    </w:p>
    <w:p w:rsidR="00BF0E9B" w:rsidRPr="002A3214" w:rsidRDefault="00BF0E9B" w:rsidP="00BF0E9B">
      <w:pPr>
        <w:rPr>
          <w:rFonts w:ascii="Arial" w:hAnsi="Arial" w:cs="Arial"/>
          <w:b/>
          <w:sz w:val="22"/>
          <w:lang w:val="hr-HR"/>
        </w:rPr>
      </w:pPr>
      <w:r w:rsidRPr="002A3214">
        <w:rPr>
          <w:rFonts w:ascii="Arial" w:hAnsi="Arial" w:cs="Arial"/>
          <w:b/>
          <w:sz w:val="22"/>
          <w:lang w:val="hr-HR"/>
        </w:rPr>
        <w:t xml:space="preserve">Pazin, Šime </w:t>
      </w:r>
      <w:proofErr w:type="spellStart"/>
      <w:r w:rsidRPr="002A3214">
        <w:rPr>
          <w:rFonts w:ascii="Arial" w:hAnsi="Arial" w:cs="Arial"/>
          <w:b/>
          <w:sz w:val="22"/>
          <w:lang w:val="hr-HR"/>
        </w:rPr>
        <w:t>Kurelića</w:t>
      </w:r>
      <w:proofErr w:type="spellEnd"/>
      <w:r w:rsidRPr="002A3214">
        <w:rPr>
          <w:rFonts w:ascii="Arial" w:hAnsi="Arial" w:cs="Arial"/>
          <w:b/>
          <w:sz w:val="22"/>
          <w:lang w:val="hr-HR"/>
        </w:rPr>
        <w:t xml:space="preserve"> 22</w:t>
      </w:r>
    </w:p>
    <w:p w:rsidR="004A6A97" w:rsidRPr="002A3214" w:rsidRDefault="004A6A97" w:rsidP="00D81077">
      <w:pPr>
        <w:jc w:val="center"/>
        <w:rPr>
          <w:rFonts w:ascii="Arial" w:hAnsi="Arial" w:cs="Arial"/>
          <w:b/>
          <w:sz w:val="22"/>
          <w:lang w:val="hr-HR"/>
        </w:rPr>
      </w:pPr>
    </w:p>
    <w:p w:rsidR="00D81077" w:rsidRPr="002A3214" w:rsidRDefault="00D81077" w:rsidP="002A3214">
      <w:pPr>
        <w:jc w:val="center"/>
        <w:rPr>
          <w:rFonts w:ascii="Arial" w:hAnsi="Arial" w:cs="Arial"/>
          <w:b/>
          <w:sz w:val="22"/>
          <w:lang w:val="hr-HR"/>
        </w:rPr>
      </w:pPr>
      <w:r w:rsidRPr="002A3214">
        <w:rPr>
          <w:rFonts w:ascii="Arial" w:hAnsi="Arial" w:cs="Arial"/>
          <w:b/>
          <w:sz w:val="22"/>
          <w:lang w:val="hr-HR"/>
        </w:rPr>
        <w:t>CJENIK POGREBNIH USLUGA</w:t>
      </w:r>
    </w:p>
    <w:p w:rsidR="00402841" w:rsidRPr="002A3214" w:rsidRDefault="00402841" w:rsidP="00D81077">
      <w:pPr>
        <w:jc w:val="center"/>
        <w:rPr>
          <w:rFonts w:ascii="Arial" w:hAnsi="Arial" w:cs="Arial"/>
          <w:b/>
          <w:sz w:val="22"/>
          <w:lang w:val="hr-HR"/>
        </w:rPr>
      </w:pPr>
    </w:p>
    <w:p w:rsidR="00D81077" w:rsidRPr="002A3214" w:rsidRDefault="00D81077" w:rsidP="00D81077">
      <w:pPr>
        <w:jc w:val="both"/>
        <w:rPr>
          <w:rFonts w:ascii="Arial" w:hAnsi="Arial" w:cs="Arial"/>
          <w:b/>
          <w:sz w:val="22"/>
          <w:lang w:val="hr-HR"/>
        </w:rPr>
      </w:pPr>
      <w:r w:rsidRPr="002A3214">
        <w:rPr>
          <w:rFonts w:ascii="Arial" w:hAnsi="Arial" w:cs="Arial"/>
          <w:b/>
          <w:sz w:val="22"/>
          <w:lang w:val="hr-HR"/>
        </w:rPr>
        <w:t>I. ODRŽAVANJE GROBLJA I UKOP</w:t>
      </w:r>
    </w:p>
    <w:p w:rsidR="00402841" w:rsidRDefault="00402841" w:rsidP="00D81077">
      <w:pPr>
        <w:rPr>
          <w:rFonts w:ascii="Times New Roman" w:hAnsi="Times New Roman"/>
          <w:sz w:val="22"/>
          <w:lang w:val="hr-HR"/>
        </w:rPr>
      </w:pPr>
    </w:p>
    <w:tbl>
      <w:tblPr>
        <w:tblW w:w="9298" w:type="dxa"/>
        <w:tblInd w:w="93" w:type="dxa"/>
        <w:tblLook w:val="04A0" w:firstRow="1" w:lastRow="0" w:firstColumn="1" w:lastColumn="0" w:noHBand="0" w:noVBand="1"/>
      </w:tblPr>
      <w:tblGrid>
        <w:gridCol w:w="639"/>
        <w:gridCol w:w="4479"/>
        <w:gridCol w:w="1411"/>
        <w:gridCol w:w="1400"/>
        <w:gridCol w:w="1392"/>
      </w:tblGrid>
      <w:tr w:rsidR="00D81077" w:rsidRPr="002A3214" w:rsidTr="00435F17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Red. br.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Naziv usluge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cijena u kunama</w:t>
            </w:r>
          </w:p>
        </w:tc>
      </w:tr>
      <w:tr w:rsidR="00D81077" w:rsidRPr="002A3214" w:rsidTr="00435F17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bez PDV-a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PDV 25%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 s PDV-om</w:t>
            </w:r>
          </w:p>
        </w:tc>
      </w:tr>
      <w:tr w:rsidR="00D81077" w:rsidRPr="002A3214" w:rsidTr="00435F1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Korištenje rashladnog uređaja po danu- prvi dan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40,00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200,00</w:t>
            </w:r>
          </w:p>
        </w:tc>
      </w:tr>
      <w:tr w:rsidR="00D81077" w:rsidRPr="002A3214" w:rsidTr="00435F17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Korištenje rashladnog uređaja svaki slijedeći dan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75,00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18,75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93,75</w:t>
            </w:r>
          </w:p>
        </w:tc>
      </w:tr>
      <w:tr w:rsidR="00D81077" w:rsidRPr="002A3214" w:rsidTr="00435F17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3..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Iskop i zatrpavanje groba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1.100,00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275,00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1.375,00</w:t>
            </w:r>
          </w:p>
        </w:tc>
      </w:tr>
      <w:tr w:rsidR="00D81077" w:rsidRPr="002A3214" w:rsidTr="00435F1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Iskop i zatrpavanje groba - nedjeljom i blagdanom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1.500,00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375,00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1.875,00</w:t>
            </w:r>
          </w:p>
        </w:tc>
      </w:tr>
      <w:tr w:rsidR="00D81077" w:rsidRPr="002A3214" w:rsidTr="00435F17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Iskop i zatrpavanje dječjeg groba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500,00</w:t>
            </w:r>
          </w:p>
        </w:tc>
      </w:tr>
      <w:tr w:rsidR="00D81077" w:rsidRPr="002A3214" w:rsidTr="00435F17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Iskop i zatrpavanje groba za polaganje urne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330,00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82,50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412,50</w:t>
            </w:r>
          </w:p>
        </w:tc>
      </w:tr>
      <w:tr w:rsidR="00D81077" w:rsidRPr="002A3214" w:rsidTr="00435F1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7.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Ekshumacija do 2 godine od ukopa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2.900,00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725,00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3.625,00</w:t>
            </w:r>
          </w:p>
        </w:tc>
      </w:tr>
      <w:tr w:rsidR="00D81077" w:rsidRPr="002A3214" w:rsidTr="00435F17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8.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Ekshumacija od 2 do 5 godina od ukopa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1.800,00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450,00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2.250,00</w:t>
            </w:r>
          </w:p>
        </w:tc>
      </w:tr>
      <w:tr w:rsidR="00D81077" w:rsidRPr="002A3214" w:rsidTr="00435F17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9.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Ekshumacija od 5 do 10 godina od ukopa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1.500,00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375,00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1.875,00</w:t>
            </w:r>
          </w:p>
        </w:tc>
      </w:tr>
      <w:tr w:rsidR="00D81077" w:rsidRPr="002A3214" w:rsidTr="00435F17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10.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Ekshumacija od 10 do 15 godina od ukopa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1.300,00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325,00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1.625,00</w:t>
            </w:r>
          </w:p>
        </w:tc>
      </w:tr>
      <w:tr w:rsidR="00D81077" w:rsidRPr="002A3214" w:rsidTr="00435F17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Ekshumacija nakon 15 godina od ukopa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1.100,00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275,00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1.375,00</w:t>
            </w:r>
          </w:p>
        </w:tc>
      </w:tr>
      <w:tr w:rsidR="00D81077" w:rsidRPr="002A3214" w:rsidTr="00435F17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12.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Sakupljanje pogrebnih ostataka prilikom prekopa groba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30,00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150,00</w:t>
            </w:r>
          </w:p>
        </w:tc>
      </w:tr>
      <w:tr w:rsidR="00D81077" w:rsidRPr="002A3214" w:rsidTr="00435F17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13.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Otkrivanje poklopne ploče spomenika i postavljanje nakon ukopa. Cijena otkrivanja i postavljanja poklopne ploče debljine 3 cm  i više uvećava se za 100%.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250,00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62,50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312,50</w:t>
            </w:r>
          </w:p>
        </w:tc>
      </w:tr>
      <w:tr w:rsidR="00D81077" w:rsidRPr="002A3214" w:rsidTr="00435F1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14.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proofErr w:type="spellStart"/>
            <w:r w:rsidRPr="002A3214">
              <w:rPr>
                <w:rFonts w:ascii="Arial" w:hAnsi="Arial" w:cs="Arial"/>
                <w:lang w:val="hr-HR"/>
              </w:rPr>
              <w:t>Podziđivanje</w:t>
            </w:r>
            <w:proofErr w:type="spellEnd"/>
            <w:r w:rsidRPr="002A3214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2A3214">
              <w:rPr>
                <w:rFonts w:ascii="Arial" w:hAnsi="Arial" w:cs="Arial"/>
                <w:lang w:val="hr-HR"/>
              </w:rPr>
              <w:t>stijenki</w:t>
            </w:r>
            <w:proofErr w:type="spellEnd"/>
            <w:r w:rsidRPr="002A3214">
              <w:rPr>
                <w:rFonts w:ascii="Arial" w:hAnsi="Arial" w:cs="Arial"/>
                <w:lang w:val="hr-HR"/>
              </w:rPr>
              <w:t xml:space="preserve"> postolja u grobnici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320,00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80,00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400,00</w:t>
            </w:r>
          </w:p>
        </w:tc>
      </w:tr>
      <w:tr w:rsidR="00D81077" w:rsidRPr="002A3214" w:rsidTr="00435F1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15.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Ugradnja betonskih ispuna u grobnici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25,00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125,00</w:t>
            </w:r>
          </w:p>
        </w:tc>
      </w:tr>
      <w:tr w:rsidR="00D81077" w:rsidRPr="002A3214" w:rsidTr="00435F17">
        <w:trPr>
          <w:trHeight w:val="28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16.</w:t>
            </w:r>
          </w:p>
        </w:tc>
        <w:tc>
          <w:tcPr>
            <w:tcW w:w="4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Postavljanje cvijeća i vijenaca na grob i uklanjanje nakon 15 dana od ukopa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50,00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12,50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62,50</w:t>
            </w:r>
          </w:p>
        </w:tc>
      </w:tr>
      <w:tr w:rsidR="00D81077" w:rsidRPr="002A3214" w:rsidTr="00435F17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</w:p>
        </w:tc>
      </w:tr>
      <w:tr w:rsidR="00D81077" w:rsidRPr="002A3214" w:rsidTr="00435F1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17.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Uređenje groba na zahtjev naručitelja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25,00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125,00</w:t>
            </w:r>
          </w:p>
        </w:tc>
      </w:tr>
      <w:tr w:rsidR="00D81077" w:rsidRPr="002A3214" w:rsidTr="00435F17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18.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Zamjena dotrajalog križa ili piramide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3,75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18,75</w:t>
            </w:r>
          </w:p>
        </w:tc>
      </w:tr>
      <w:tr w:rsidR="00D81077" w:rsidRPr="002A3214" w:rsidTr="00435F17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19.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Izrada temelja za postavljanje nadgrobnog spomenika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1.500,00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375,00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1.875,00</w:t>
            </w:r>
          </w:p>
        </w:tc>
      </w:tr>
      <w:tr w:rsidR="00D81077" w:rsidRPr="002A3214" w:rsidTr="00435F17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20.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Uklanjanje temelja nadgrobnog spomenika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240,00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60,00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300,00</w:t>
            </w:r>
          </w:p>
        </w:tc>
      </w:tr>
      <w:tr w:rsidR="00D81077" w:rsidRPr="002A3214" w:rsidTr="00435F17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21.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Korištenje kapele po danu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80,00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20,00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100,00</w:t>
            </w:r>
          </w:p>
        </w:tc>
      </w:tr>
      <w:tr w:rsidR="00D81077" w:rsidRPr="002A3214" w:rsidTr="00435F17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22.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Izdavanje odobrenje za podizanje nadgrobnog spomenika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185,00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46,25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231,25</w:t>
            </w:r>
          </w:p>
        </w:tc>
      </w:tr>
      <w:tr w:rsidR="00D81077" w:rsidRPr="002A3214" w:rsidTr="00435F17">
        <w:trPr>
          <w:trHeight w:val="5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23.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Izdavanje odobrenje za obnovu postojećeg spomenika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95,00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23,75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118,75</w:t>
            </w:r>
          </w:p>
        </w:tc>
      </w:tr>
      <w:tr w:rsidR="00D81077" w:rsidRPr="002A3214" w:rsidTr="00435F17">
        <w:trPr>
          <w:trHeight w:val="8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24.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Korištenje komunalnih objekata kojima upravlja „Usluga“ d.o.o. pri obavljanju pogrebnih usluga od strane drugih pravnih i fizičkih osoba, po pogrebu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400,00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100,00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500,00</w:t>
            </w:r>
          </w:p>
        </w:tc>
      </w:tr>
      <w:tr w:rsidR="00D81077" w:rsidRPr="002A3214" w:rsidTr="00435F17">
        <w:trPr>
          <w:trHeight w:val="5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25.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9A68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Ispraćaj umrle osobe iz kapele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350,00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87,50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437,50</w:t>
            </w:r>
          </w:p>
        </w:tc>
      </w:tr>
    </w:tbl>
    <w:p w:rsidR="00D81077" w:rsidRPr="002A3214" w:rsidRDefault="00D81077" w:rsidP="00D81077">
      <w:pPr>
        <w:rPr>
          <w:rFonts w:ascii="Arial" w:hAnsi="Arial" w:cs="Arial"/>
          <w:lang w:val="hr-HR"/>
        </w:rPr>
      </w:pPr>
    </w:p>
    <w:p w:rsidR="00D81077" w:rsidRPr="002A3214" w:rsidRDefault="00D81077" w:rsidP="00D81077">
      <w:pPr>
        <w:jc w:val="both"/>
        <w:rPr>
          <w:rFonts w:ascii="Arial" w:hAnsi="Arial" w:cs="Arial"/>
          <w:lang w:val="hr-HR"/>
        </w:rPr>
      </w:pPr>
      <w:r w:rsidRPr="002A3214">
        <w:rPr>
          <w:rFonts w:ascii="Arial" w:hAnsi="Arial" w:cs="Arial"/>
          <w:lang w:val="hr-HR"/>
        </w:rPr>
        <w:t>Na cijene održavanja groblja i ukopa, temeljem članka 21. Zakona o komunalnom gospodarstvu, pribavljena je prethodna suglasnost gradonačelnika odnosno općinskih načelnika jedinica lokalne samouprave na području kojih se isporučuje usluga.</w:t>
      </w:r>
    </w:p>
    <w:p w:rsidR="004A6A97" w:rsidRDefault="004A6A97" w:rsidP="00D81077">
      <w:pPr>
        <w:rPr>
          <w:rFonts w:ascii="Times New Roman" w:hAnsi="Times New Roman"/>
          <w:b/>
          <w:sz w:val="22"/>
          <w:lang w:val="hr-HR"/>
        </w:rPr>
      </w:pPr>
    </w:p>
    <w:p w:rsidR="00D81077" w:rsidRPr="002A3214" w:rsidRDefault="00D81077" w:rsidP="00D81077">
      <w:pPr>
        <w:rPr>
          <w:rFonts w:ascii="Arial" w:hAnsi="Arial" w:cs="Arial"/>
          <w:b/>
          <w:sz w:val="22"/>
          <w:lang w:val="hr-HR"/>
        </w:rPr>
      </w:pPr>
      <w:r w:rsidRPr="002A3214">
        <w:rPr>
          <w:rFonts w:ascii="Arial" w:hAnsi="Arial" w:cs="Arial"/>
          <w:b/>
          <w:sz w:val="22"/>
          <w:lang w:val="hr-HR"/>
        </w:rPr>
        <w:t>II. UPRAVLJANJE GROBLJEM</w:t>
      </w:r>
    </w:p>
    <w:p w:rsidR="00D81077" w:rsidRDefault="00D81077" w:rsidP="00D81077">
      <w:pPr>
        <w:rPr>
          <w:rFonts w:ascii="Times New Roman" w:hAnsi="Times New Roman"/>
          <w:sz w:val="22"/>
          <w:lang w:val="hr-HR"/>
        </w:rPr>
      </w:pPr>
    </w:p>
    <w:tbl>
      <w:tblPr>
        <w:tblW w:w="9298" w:type="dxa"/>
        <w:tblInd w:w="93" w:type="dxa"/>
        <w:tblLook w:val="04A0" w:firstRow="1" w:lastRow="0" w:firstColumn="1" w:lastColumn="0" w:noHBand="0" w:noVBand="1"/>
      </w:tblPr>
      <w:tblGrid>
        <w:gridCol w:w="639"/>
        <w:gridCol w:w="4456"/>
        <w:gridCol w:w="1411"/>
        <w:gridCol w:w="1400"/>
        <w:gridCol w:w="1392"/>
      </w:tblGrid>
      <w:tr w:rsidR="00D81077" w:rsidRPr="002A3214" w:rsidTr="00324F99">
        <w:trPr>
          <w:trHeight w:val="25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Red. br.</w:t>
            </w: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Naziv naknade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cijena u kunama</w:t>
            </w:r>
          </w:p>
        </w:tc>
      </w:tr>
      <w:tr w:rsidR="00D81077" w:rsidRPr="002A3214" w:rsidTr="00324F99">
        <w:trPr>
          <w:trHeight w:val="25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4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bez PDV-a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PDV 25%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 s PDV-om</w:t>
            </w:r>
          </w:p>
        </w:tc>
      </w:tr>
      <w:tr w:rsidR="00D81077" w:rsidRPr="002A3214" w:rsidTr="00324F99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63164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Godišnja grobna naknada za groblja „Moj mir“ u Pazinu – I. kat, II. kat  NG polje i V. odjel, Stari Pazin, </w:t>
            </w:r>
            <w:proofErr w:type="spellStart"/>
            <w:r w:rsidRPr="002A3214">
              <w:rPr>
                <w:rFonts w:ascii="Arial" w:hAnsi="Arial" w:cs="Arial"/>
                <w:lang w:val="hr-HR"/>
              </w:rPr>
              <w:t>Lindar</w:t>
            </w:r>
            <w:proofErr w:type="spellEnd"/>
            <w:r w:rsidRPr="002A3214"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 w:rsidRPr="002A3214">
              <w:rPr>
                <w:rFonts w:ascii="Arial" w:hAnsi="Arial" w:cs="Arial"/>
                <w:lang w:val="hr-HR"/>
              </w:rPr>
              <w:t>Zabrežani</w:t>
            </w:r>
            <w:proofErr w:type="spellEnd"/>
            <w:r w:rsidRPr="002A3214"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 w:rsidRPr="002A3214">
              <w:rPr>
                <w:rFonts w:ascii="Arial" w:hAnsi="Arial" w:cs="Arial"/>
                <w:lang w:val="hr-HR"/>
              </w:rPr>
              <w:t>Trviž</w:t>
            </w:r>
            <w:proofErr w:type="spellEnd"/>
            <w:r w:rsidRPr="002A3214">
              <w:rPr>
                <w:rFonts w:ascii="Arial" w:hAnsi="Arial" w:cs="Arial"/>
                <w:lang w:val="hr-HR"/>
              </w:rPr>
              <w:t xml:space="preserve">, , </w:t>
            </w:r>
            <w:proofErr w:type="spellStart"/>
            <w:r w:rsidRPr="002A3214">
              <w:rPr>
                <w:rFonts w:ascii="Arial" w:hAnsi="Arial" w:cs="Arial"/>
                <w:lang w:val="hr-HR"/>
              </w:rPr>
              <w:t>Kašćerga</w:t>
            </w:r>
            <w:proofErr w:type="spellEnd"/>
            <w:r w:rsidRPr="002A3214"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 w:rsidRPr="002A3214">
              <w:rPr>
                <w:rFonts w:ascii="Arial" w:hAnsi="Arial" w:cs="Arial"/>
                <w:lang w:val="hr-HR"/>
              </w:rPr>
              <w:t>Zamask</w:t>
            </w:r>
            <w:proofErr w:type="spellEnd"/>
            <w:r w:rsidRPr="002A3214"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 w:rsidRPr="002A3214">
              <w:rPr>
                <w:rFonts w:ascii="Arial" w:hAnsi="Arial" w:cs="Arial"/>
                <w:lang w:val="hr-HR"/>
              </w:rPr>
              <w:t>Zarečje</w:t>
            </w:r>
            <w:proofErr w:type="spellEnd"/>
            <w:r w:rsidRPr="002A3214"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 w:rsidRPr="002A3214">
              <w:rPr>
                <w:rFonts w:ascii="Arial" w:hAnsi="Arial" w:cs="Arial"/>
                <w:lang w:val="hr-HR"/>
              </w:rPr>
              <w:t>Beram</w:t>
            </w:r>
            <w:proofErr w:type="spellEnd"/>
            <w:r w:rsidR="00631644"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 w:rsidR="00631644" w:rsidRPr="002A3214">
              <w:rPr>
                <w:rFonts w:ascii="Arial" w:hAnsi="Arial" w:cs="Arial"/>
                <w:lang w:val="hr-HR"/>
              </w:rPr>
              <w:t>Karojba</w:t>
            </w:r>
            <w:proofErr w:type="spellEnd"/>
            <w:r w:rsidR="00631644" w:rsidRPr="002A3214">
              <w:rPr>
                <w:rFonts w:ascii="Arial" w:hAnsi="Arial" w:cs="Arial"/>
                <w:lang w:val="hr-HR"/>
              </w:rPr>
              <w:t xml:space="preserve">, Motovunski </w:t>
            </w:r>
            <w:proofErr w:type="spellStart"/>
            <w:r w:rsidR="00631644" w:rsidRPr="002A3214">
              <w:rPr>
                <w:rFonts w:ascii="Arial" w:hAnsi="Arial" w:cs="Arial"/>
                <w:lang w:val="hr-HR"/>
              </w:rPr>
              <w:t>Novaki</w:t>
            </w:r>
            <w:proofErr w:type="spellEnd"/>
            <w:r w:rsidR="00631644" w:rsidRPr="002A3214"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 w:rsidR="00631644" w:rsidRPr="002A3214">
              <w:rPr>
                <w:rFonts w:ascii="Arial" w:hAnsi="Arial" w:cs="Arial"/>
                <w:lang w:val="hr-HR"/>
              </w:rPr>
              <w:t>Rakotule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324F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</w:t>
            </w:r>
            <w:r w:rsidR="00324F99">
              <w:rPr>
                <w:rFonts w:ascii="Arial" w:hAnsi="Arial" w:cs="Arial"/>
                <w:lang w:val="hr-HR"/>
              </w:rPr>
              <w:t>5</w:t>
            </w:r>
            <w:r w:rsidRPr="002A3214">
              <w:rPr>
                <w:rFonts w:ascii="Arial" w:hAnsi="Arial" w:cs="Arial"/>
                <w:lang w:val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324F99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37,50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</w:t>
            </w:r>
            <w:r w:rsidR="00324F99">
              <w:rPr>
                <w:rFonts w:ascii="Arial" w:hAnsi="Arial" w:cs="Arial"/>
                <w:lang w:val="hr-HR"/>
              </w:rPr>
              <w:t>87</w:t>
            </w:r>
            <w:r w:rsidRPr="002A3214">
              <w:rPr>
                <w:rFonts w:ascii="Arial" w:hAnsi="Arial" w:cs="Arial"/>
                <w:lang w:val="hr-HR"/>
              </w:rPr>
              <w:t>,</w:t>
            </w:r>
            <w:r w:rsidR="00324F99">
              <w:rPr>
                <w:rFonts w:ascii="Arial" w:hAnsi="Arial" w:cs="Arial"/>
                <w:lang w:val="hr-HR"/>
              </w:rPr>
              <w:t>5</w:t>
            </w:r>
            <w:r w:rsidRPr="002A3214">
              <w:rPr>
                <w:rFonts w:ascii="Arial" w:hAnsi="Arial" w:cs="Arial"/>
                <w:lang w:val="hr-HR"/>
              </w:rPr>
              <w:t>0</w:t>
            </w:r>
          </w:p>
        </w:tc>
      </w:tr>
      <w:tr w:rsidR="00D81077" w:rsidRPr="002A3214" w:rsidTr="00324F99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Godišnja grobna naknada za groblje „Moj mir“ u Pazinu – II. kat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324F99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135</w:t>
            </w:r>
            <w:r w:rsidR="00D81077" w:rsidRPr="002A3214">
              <w:rPr>
                <w:rFonts w:ascii="Arial" w:hAnsi="Arial" w:cs="Arial"/>
                <w:lang w:val="hr-H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324F99" w:rsidP="00324F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33,75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324F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</w:t>
            </w:r>
            <w:r w:rsidR="00324F99">
              <w:rPr>
                <w:rFonts w:ascii="Arial" w:hAnsi="Arial" w:cs="Arial"/>
                <w:lang w:val="hr-HR"/>
              </w:rPr>
              <w:t>68</w:t>
            </w:r>
            <w:r w:rsidRPr="002A3214">
              <w:rPr>
                <w:rFonts w:ascii="Arial" w:hAnsi="Arial" w:cs="Arial"/>
                <w:lang w:val="hr-HR"/>
              </w:rPr>
              <w:t>,</w:t>
            </w:r>
            <w:r w:rsidR="00324F99">
              <w:rPr>
                <w:rFonts w:ascii="Arial" w:hAnsi="Arial" w:cs="Arial"/>
                <w:lang w:val="hr-HR"/>
              </w:rPr>
              <w:t>75</w:t>
            </w:r>
          </w:p>
        </w:tc>
      </w:tr>
      <w:tr w:rsidR="00D81077" w:rsidRPr="002A3214" w:rsidTr="00324F99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Godišnja grobna naknada za groblje „Moj mir“ u Pazinu – III. kat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324F99" w:rsidP="00324F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105</w:t>
            </w:r>
            <w:r w:rsidR="00D81077" w:rsidRPr="002A3214">
              <w:rPr>
                <w:rFonts w:ascii="Arial" w:hAnsi="Arial" w:cs="Arial"/>
                <w:lang w:val="hr-HR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324F99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26,25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324F99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131</w:t>
            </w:r>
            <w:r w:rsidR="00D81077" w:rsidRPr="002A3214">
              <w:rPr>
                <w:rFonts w:ascii="Arial" w:hAnsi="Arial" w:cs="Arial"/>
                <w:lang w:val="hr-HR"/>
              </w:rPr>
              <w:t>,</w:t>
            </w:r>
            <w:r>
              <w:rPr>
                <w:rFonts w:ascii="Arial" w:hAnsi="Arial" w:cs="Arial"/>
                <w:lang w:val="hr-HR"/>
              </w:rPr>
              <w:t>25</w:t>
            </w:r>
          </w:p>
        </w:tc>
      </w:tr>
      <w:tr w:rsidR="00D81077" w:rsidRPr="002A3214" w:rsidTr="00324F99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Godišnja grobna naknada za groblje „Moj mir“ u Pazinu – IV. kat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324F99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75</w:t>
            </w:r>
            <w:r w:rsidR="00D81077" w:rsidRPr="002A3214">
              <w:rPr>
                <w:rFonts w:ascii="Arial" w:hAnsi="Arial" w:cs="Arial"/>
                <w:lang w:val="hr-HR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</w:t>
            </w:r>
            <w:r w:rsidR="00324F99">
              <w:rPr>
                <w:rFonts w:ascii="Arial" w:hAnsi="Arial" w:cs="Arial"/>
                <w:lang w:val="hr-HR"/>
              </w:rPr>
              <w:t>8</w:t>
            </w:r>
            <w:r w:rsidRPr="002A3214">
              <w:rPr>
                <w:rFonts w:ascii="Arial" w:hAnsi="Arial" w:cs="Arial"/>
                <w:lang w:val="hr-HR"/>
              </w:rPr>
              <w:t>,</w:t>
            </w:r>
            <w:r w:rsidR="00324F99">
              <w:rPr>
                <w:rFonts w:ascii="Arial" w:hAnsi="Arial" w:cs="Arial"/>
                <w:lang w:val="hr-HR"/>
              </w:rPr>
              <w:t>75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 </w:t>
            </w:r>
            <w:r w:rsidR="00EF162B">
              <w:rPr>
                <w:rFonts w:ascii="Arial" w:hAnsi="Arial" w:cs="Arial"/>
                <w:lang w:val="hr-HR"/>
              </w:rPr>
              <w:t>93,75</w:t>
            </w:r>
          </w:p>
        </w:tc>
      </w:tr>
      <w:tr w:rsidR="00D81077" w:rsidRPr="002A3214" w:rsidTr="00324F99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5. 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Naknada za dodjelu grobnog mjesta za groblja „Moj mir“ u Pazinu – I. kat i II. kat NG polje, Stari Pazin – NG polje, 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2.600,00 kn/m²</w:t>
            </w:r>
          </w:p>
        </w:tc>
      </w:tr>
      <w:tr w:rsidR="00D81077" w:rsidRPr="002A3214" w:rsidTr="00324F99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6. 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Naknada za dodjelu grobnog mjesta za groblja „Moj mir“ u Pazinu – II. kat L i D polje, Stari Pazin – L i D polje 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2.100,00 kn/m²</w:t>
            </w:r>
          </w:p>
        </w:tc>
      </w:tr>
      <w:tr w:rsidR="00D81077" w:rsidRPr="002A3214" w:rsidTr="00324F99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7. 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Naknada za dodjelu grobnog mjesta za groblja „Moj mir“ u Pazinu – III. kat, </w:t>
            </w:r>
            <w:proofErr w:type="spellStart"/>
            <w:r w:rsidRPr="002A3214">
              <w:rPr>
                <w:rFonts w:ascii="Arial" w:hAnsi="Arial" w:cs="Arial"/>
                <w:lang w:val="hr-HR"/>
              </w:rPr>
              <w:t>Lindar</w:t>
            </w:r>
            <w:proofErr w:type="spellEnd"/>
            <w:r w:rsidRPr="002A3214"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 w:rsidRPr="002A3214">
              <w:rPr>
                <w:rFonts w:ascii="Arial" w:hAnsi="Arial" w:cs="Arial"/>
                <w:lang w:val="hr-HR"/>
              </w:rPr>
              <w:t>Zabrežani</w:t>
            </w:r>
            <w:proofErr w:type="spellEnd"/>
            <w:r w:rsidRPr="002A3214"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 w:rsidRPr="002A3214">
              <w:rPr>
                <w:rFonts w:ascii="Arial" w:hAnsi="Arial" w:cs="Arial"/>
                <w:lang w:val="hr-HR"/>
              </w:rPr>
              <w:t>Trviž</w:t>
            </w:r>
            <w:proofErr w:type="spellEnd"/>
            <w:r w:rsidRPr="002A3214"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 w:rsidRPr="002A3214">
              <w:rPr>
                <w:rFonts w:ascii="Arial" w:hAnsi="Arial" w:cs="Arial"/>
                <w:lang w:val="hr-HR"/>
              </w:rPr>
              <w:t>Karojba</w:t>
            </w:r>
            <w:proofErr w:type="spellEnd"/>
            <w:r w:rsidRPr="002A3214">
              <w:rPr>
                <w:rFonts w:ascii="Arial" w:hAnsi="Arial" w:cs="Arial"/>
                <w:lang w:val="hr-HR"/>
              </w:rPr>
              <w:t xml:space="preserve"> – A,B,C i D polje, Motovunski </w:t>
            </w:r>
            <w:proofErr w:type="spellStart"/>
            <w:r w:rsidRPr="002A3214">
              <w:rPr>
                <w:rFonts w:ascii="Arial" w:hAnsi="Arial" w:cs="Arial"/>
                <w:lang w:val="hr-HR"/>
              </w:rPr>
              <w:t>Novaki</w:t>
            </w:r>
            <w:proofErr w:type="spellEnd"/>
            <w:r w:rsidRPr="002A3214"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 w:rsidRPr="002A3214">
              <w:rPr>
                <w:rFonts w:ascii="Arial" w:hAnsi="Arial" w:cs="Arial"/>
                <w:lang w:val="hr-HR"/>
              </w:rPr>
              <w:t>Rakotule</w:t>
            </w:r>
            <w:proofErr w:type="spellEnd"/>
            <w:r w:rsidRPr="002A3214"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 w:rsidRPr="002A3214">
              <w:rPr>
                <w:rFonts w:ascii="Arial" w:hAnsi="Arial" w:cs="Arial"/>
                <w:lang w:val="hr-HR"/>
              </w:rPr>
              <w:t>Kašćerga</w:t>
            </w:r>
            <w:proofErr w:type="spellEnd"/>
            <w:r w:rsidRPr="002A3214">
              <w:rPr>
                <w:rFonts w:ascii="Arial" w:hAnsi="Arial" w:cs="Arial"/>
                <w:lang w:val="hr-HR"/>
              </w:rPr>
              <w:t xml:space="preserve"> A polje 1-4 red, </w:t>
            </w:r>
            <w:proofErr w:type="spellStart"/>
            <w:r w:rsidRPr="002A3214">
              <w:rPr>
                <w:rFonts w:ascii="Arial" w:hAnsi="Arial" w:cs="Arial"/>
                <w:lang w:val="hr-HR"/>
              </w:rPr>
              <w:t>Zarečje</w:t>
            </w:r>
            <w:proofErr w:type="spellEnd"/>
            <w:r w:rsidRPr="002A3214">
              <w:rPr>
                <w:rFonts w:ascii="Arial" w:hAnsi="Arial" w:cs="Arial"/>
                <w:lang w:val="hr-HR"/>
              </w:rPr>
              <w:t xml:space="preserve"> i </w:t>
            </w:r>
            <w:proofErr w:type="spellStart"/>
            <w:r w:rsidRPr="002A3214">
              <w:rPr>
                <w:rFonts w:ascii="Arial" w:hAnsi="Arial" w:cs="Arial"/>
                <w:lang w:val="hr-HR"/>
              </w:rPr>
              <w:t>Beram</w:t>
            </w:r>
            <w:proofErr w:type="spellEnd"/>
            <w:r w:rsidRPr="002A3214">
              <w:rPr>
                <w:rFonts w:ascii="Arial" w:hAnsi="Arial" w:cs="Arial"/>
                <w:lang w:val="hr-HR"/>
              </w:rPr>
              <w:t xml:space="preserve"> 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1.600,00 kn/m²</w:t>
            </w:r>
          </w:p>
        </w:tc>
      </w:tr>
      <w:tr w:rsidR="00D81077" w:rsidRPr="002A3214" w:rsidTr="00324F99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8. 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Naknada za dodjelu grobnog mjesta za groblja „Moj mir“ u Pazinu – IV. Kat, </w:t>
            </w:r>
            <w:proofErr w:type="spellStart"/>
            <w:r w:rsidRPr="002A3214">
              <w:rPr>
                <w:rFonts w:ascii="Arial" w:hAnsi="Arial" w:cs="Arial"/>
                <w:lang w:val="hr-HR"/>
              </w:rPr>
              <w:t>Zamask</w:t>
            </w:r>
            <w:proofErr w:type="spellEnd"/>
            <w:r w:rsidRPr="002A3214">
              <w:rPr>
                <w:rFonts w:ascii="Arial" w:hAnsi="Arial" w:cs="Arial"/>
                <w:lang w:val="hr-HR"/>
              </w:rPr>
              <w:t xml:space="preserve"> 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1.000,00 kn/m²</w:t>
            </w:r>
          </w:p>
        </w:tc>
      </w:tr>
      <w:tr w:rsidR="00D81077" w:rsidRPr="002A3214" w:rsidTr="00324F99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9. 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Naknada za dodjelu grobnog mjesta za groblje u </w:t>
            </w:r>
            <w:proofErr w:type="spellStart"/>
            <w:r w:rsidRPr="002A3214">
              <w:rPr>
                <w:rFonts w:ascii="Arial" w:hAnsi="Arial" w:cs="Arial"/>
                <w:lang w:val="hr-HR"/>
              </w:rPr>
              <w:t>Kašćergi</w:t>
            </w:r>
            <w:proofErr w:type="spellEnd"/>
            <w:r w:rsidRPr="002A3214">
              <w:rPr>
                <w:rFonts w:ascii="Arial" w:hAnsi="Arial" w:cs="Arial"/>
                <w:lang w:val="hr-HR"/>
              </w:rPr>
              <w:t xml:space="preserve"> A polje 5. red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2.200,00 kn/m²</w:t>
            </w:r>
          </w:p>
        </w:tc>
      </w:tr>
      <w:tr w:rsidR="00D81077" w:rsidRPr="002A3214" w:rsidTr="00324F99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10. 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Naknada za dodjelu grobnog mjesta za groblje </w:t>
            </w:r>
            <w:proofErr w:type="spellStart"/>
            <w:r w:rsidRPr="002A3214">
              <w:rPr>
                <w:rFonts w:ascii="Arial" w:hAnsi="Arial" w:cs="Arial"/>
                <w:lang w:val="hr-HR"/>
              </w:rPr>
              <w:t>Karojba</w:t>
            </w:r>
            <w:proofErr w:type="spellEnd"/>
            <w:r w:rsidRPr="002A3214">
              <w:rPr>
                <w:rFonts w:ascii="Arial" w:hAnsi="Arial" w:cs="Arial"/>
                <w:lang w:val="hr-HR"/>
              </w:rPr>
              <w:t xml:space="preserve"> – E polje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5.200,00 kn/grob</w:t>
            </w:r>
          </w:p>
        </w:tc>
      </w:tr>
      <w:tr w:rsidR="00D81077" w:rsidRPr="002A3214" w:rsidTr="00324F99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11. 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Naknada za dodjelu grobnog mjesta za groblje „Moj mir“ u Pazinu – V. odjel 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7.500,00 kn/grob</w:t>
            </w:r>
          </w:p>
        </w:tc>
      </w:tr>
      <w:tr w:rsidR="00D81077" w:rsidRPr="002A3214" w:rsidTr="00324F99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12.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Naknada za dodjelu grobnice za groblje „Moj mir“ u Pazinu – jednostruka (4 ukopna mjesta)  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32.912,00 kn/grobnica</w:t>
            </w:r>
          </w:p>
        </w:tc>
      </w:tr>
      <w:tr w:rsidR="00D81077" w:rsidRPr="002A3214" w:rsidTr="00324F99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13.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 xml:space="preserve">Naknada za dodjelu grobnice za groblje „Moj mir“ u Pazinu – dvostruka (8 ukopnih mjesta)  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077" w:rsidRPr="002A3214" w:rsidRDefault="00D81077" w:rsidP="00435F1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lang w:val="hr-HR"/>
              </w:rPr>
            </w:pPr>
            <w:r w:rsidRPr="002A3214">
              <w:rPr>
                <w:rFonts w:ascii="Arial" w:hAnsi="Arial" w:cs="Arial"/>
                <w:lang w:val="hr-HR"/>
              </w:rPr>
              <w:t>48.620,00 kn/grobnica</w:t>
            </w:r>
          </w:p>
        </w:tc>
      </w:tr>
    </w:tbl>
    <w:p w:rsidR="00D81077" w:rsidRPr="002A3214" w:rsidRDefault="00D81077" w:rsidP="00D81077">
      <w:pPr>
        <w:rPr>
          <w:rFonts w:ascii="Arial" w:hAnsi="Arial" w:cs="Arial"/>
          <w:lang w:val="hr-HR"/>
        </w:rPr>
      </w:pPr>
    </w:p>
    <w:p w:rsidR="00D81077" w:rsidRPr="002A3214" w:rsidRDefault="00D81077" w:rsidP="00D81077">
      <w:pPr>
        <w:jc w:val="both"/>
        <w:rPr>
          <w:rFonts w:ascii="Arial" w:hAnsi="Arial" w:cs="Arial"/>
          <w:lang w:val="hr-HR"/>
        </w:rPr>
      </w:pPr>
      <w:r w:rsidRPr="002A3214">
        <w:rPr>
          <w:rFonts w:ascii="Arial" w:hAnsi="Arial" w:cs="Arial"/>
          <w:lang w:val="hr-HR"/>
        </w:rPr>
        <w:t xml:space="preserve">- Naknade iz ovog cjenika pod rednim brojevima 1. – </w:t>
      </w:r>
      <w:r w:rsidR="00FE3EBD">
        <w:rPr>
          <w:rFonts w:ascii="Arial" w:hAnsi="Arial" w:cs="Arial"/>
          <w:lang w:val="hr-HR"/>
        </w:rPr>
        <w:t>4</w:t>
      </w:r>
      <w:r w:rsidRPr="002A3214">
        <w:rPr>
          <w:rFonts w:ascii="Arial" w:hAnsi="Arial" w:cs="Arial"/>
          <w:lang w:val="hr-HR"/>
        </w:rPr>
        <w:t xml:space="preserve">. uvećavaju se za 100% za sve korisnike koji nemaju prebivalište u Republici Hrvatskoj osim  za groblja u </w:t>
      </w:r>
      <w:proofErr w:type="spellStart"/>
      <w:r w:rsidRPr="002A3214">
        <w:rPr>
          <w:rFonts w:ascii="Arial" w:hAnsi="Arial" w:cs="Arial"/>
          <w:lang w:val="hr-HR"/>
        </w:rPr>
        <w:t>Zabrežanima</w:t>
      </w:r>
      <w:proofErr w:type="spellEnd"/>
      <w:r w:rsidRPr="002A3214">
        <w:rPr>
          <w:rFonts w:ascii="Arial" w:hAnsi="Arial" w:cs="Arial"/>
          <w:lang w:val="hr-HR"/>
        </w:rPr>
        <w:t xml:space="preserve"> i </w:t>
      </w:r>
      <w:proofErr w:type="spellStart"/>
      <w:r w:rsidRPr="002A3214">
        <w:rPr>
          <w:rFonts w:ascii="Arial" w:hAnsi="Arial" w:cs="Arial"/>
          <w:lang w:val="hr-HR"/>
        </w:rPr>
        <w:t>Bermu</w:t>
      </w:r>
      <w:proofErr w:type="spellEnd"/>
      <w:r w:rsidRPr="002A3214">
        <w:rPr>
          <w:rFonts w:ascii="Arial" w:hAnsi="Arial" w:cs="Arial"/>
          <w:lang w:val="hr-HR"/>
        </w:rPr>
        <w:t>.</w:t>
      </w:r>
    </w:p>
    <w:p w:rsidR="00D81077" w:rsidRPr="002A3214" w:rsidRDefault="00D81077" w:rsidP="00D81077">
      <w:pPr>
        <w:jc w:val="both"/>
        <w:rPr>
          <w:rFonts w:ascii="Arial" w:hAnsi="Arial" w:cs="Arial"/>
          <w:lang w:val="hr-HR"/>
        </w:rPr>
      </w:pPr>
      <w:r w:rsidRPr="002A3214">
        <w:rPr>
          <w:rFonts w:ascii="Arial" w:hAnsi="Arial" w:cs="Arial"/>
          <w:lang w:val="hr-HR"/>
        </w:rPr>
        <w:t xml:space="preserve">- Naknade iz ovog cjenika pod rednim brojevima </w:t>
      </w:r>
      <w:r w:rsidR="00FE3EBD">
        <w:rPr>
          <w:rFonts w:ascii="Arial" w:hAnsi="Arial" w:cs="Arial"/>
          <w:lang w:val="hr-HR"/>
        </w:rPr>
        <w:t>5</w:t>
      </w:r>
      <w:r w:rsidRPr="002A3214">
        <w:rPr>
          <w:rFonts w:ascii="Arial" w:hAnsi="Arial" w:cs="Arial"/>
          <w:lang w:val="hr-HR"/>
        </w:rPr>
        <w:t>. – 1</w:t>
      </w:r>
      <w:r w:rsidR="00FE3EBD">
        <w:rPr>
          <w:rFonts w:ascii="Arial" w:hAnsi="Arial" w:cs="Arial"/>
          <w:lang w:val="hr-HR"/>
        </w:rPr>
        <w:t>3</w:t>
      </w:r>
      <w:r w:rsidRPr="002A3214">
        <w:rPr>
          <w:rFonts w:ascii="Arial" w:hAnsi="Arial" w:cs="Arial"/>
          <w:lang w:val="hr-HR"/>
        </w:rPr>
        <w:t xml:space="preserve">. uvećavaju se za 100% za sve korisnike koji nemaju prebivalište u Republici Hrvatskoj osim  za groblje u </w:t>
      </w:r>
      <w:proofErr w:type="spellStart"/>
      <w:r w:rsidRPr="002A3214">
        <w:rPr>
          <w:rFonts w:ascii="Arial" w:hAnsi="Arial" w:cs="Arial"/>
          <w:lang w:val="hr-HR"/>
        </w:rPr>
        <w:t>Bermu</w:t>
      </w:r>
      <w:proofErr w:type="spellEnd"/>
      <w:r w:rsidRPr="002A3214">
        <w:rPr>
          <w:rFonts w:ascii="Arial" w:hAnsi="Arial" w:cs="Arial"/>
          <w:lang w:val="hr-HR"/>
        </w:rPr>
        <w:t>.</w:t>
      </w:r>
    </w:p>
    <w:p w:rsidR="00D81077" w:rsidRPr="002A3214" w:rsidRDefault="00D81077" w:rsidP="00D81077">
      <w:pPr>
        <w:jc w:val="both"/>
        <w:rPr>
          <w:rFonts w:ascii="Arial" w:hAnsi="Arial" w:cs="Arial"/>
          <w:lang w:val="hr-HR"/>
        </w:rPr>
      </w:pPr>
      <w:r w:rsidRPr="002A3214">
        <w:rPr>
          <w:rFonts w:ascii="Arial" w:hAnsi="Arial" w:cs="Arial"/>
          <w:lang w:val="hr-HR"/>
        </w:rPr>
        <w:t xml:space="preserve">- Naknada iz ovog cjenika pod rednim brojem 7. koja se odnosi na groblje </w:t>
      </w:r>
      <w:proofErr w:type="spellStart"/>
      <w:r w:rsidRPr="002A3214">
        <w:rPr>
          <w:rFonts w:ascii="Arial" w:hAnsi="Arial" w:cs="Arial"/>
          <w:lang w:val="hr-HR"/>
        </w:rPr>
        <w:t>Zabrežani</w:t>
      </w:r>
      <w:proofErr w:type="spellEnd"/>
      <w:r w:rsidRPr="002A3214">
        <w:rPr>
          <w:rFonts w:ascii="Arial" w:hAnsi="Arial" w:cs="Arial"/>
          <w:lang w:val="hr-HR"/>
        </w:rPr>
        <w:t xml:space="preserve">, </w:t>
      </w:r>
      <w:proofErr w:type="spellStart"/>
      <w:r w:rsidRPr="002A3214">
        <w:rPr>
          <w:rFonts w:ascii="Arial" w:hAnsi="Arial" w:cs="Arial"/>
          <w:lang w:val="hr-HR"/>
        </w:rPr>
        <w:t>Zamask</w:t>
      </w:r>
      <w:proofErr w:type="spellEnd"/>
      <w:r w:rsidRPr="002A3214">
        <w:rPr>
          <w:rFonts w:ascii="Arial" w:hAnsi="Arial" w:cs="Arial"/>
          <w:lang w:val="hr-HR"/>
        </w:rPr>
        <w:t xml:space="preserve"> i </w:t>
      </w:r>
      <w:proofErr w:type="spellStart"/>
      <w:r w:rsidRPr="002A3214">
        <w:rPr>
          <w:rFonts w:ascii="Arial" w:hAnsi="Arial" w:cs="Arial"/>
          <w:lang w:val="hr-HR"/>
        </w:rPr>
        <w:t>Zarečje</w:t>
      </w:r>
      <w:proofErr w:type="spellEnd"/>
      <w:r w:rsidRPr="002A3214">
        <w:rPr>
          <w:rFonts w:ascii="Arial" w:hAnsi="Arial" w:cs="Arial"/>
          <w:lang w:val="hr-HR"/>
        </w:rPr>
        <w:t xml:space="preserve"> uvećava se za 100% za sve korisnike koji žive izvan područja Mjesnog odbora</w:t>
      </w:r>
    </w:p>
    <w:p w:rsidR="00D81077" w:rsidRPr="002A3214" w:rsidRDefault="00D81077" w:rsidP="00D81077">
      <w:pPr>
        <w:jc w:val="both"/>
        <w:rPr>
          <w:rFonts w:ascii="Arial" w:hAnsi="Arial" w:cs="Arial"/>
          <w:lang w:val="hr-HR"/>
        </w:rPr>
      </w:pPr>
      <w:r w:rsidRPr="002A3214">
        <w:rPr>
          <w:rFonts w:ascii="Arial" w:hAnsi="Arial" w:cs="Arial"/>
          <w:lang w:val="hr-HR"/>
        </w:rPr>
        <w:t xml:space="preserve">- Naknade iz ovog cjenika pod rednim brojevima </w:t>
      </w:r>
      <w:r w:rsidR="00FE3EBD">
        <w:rPr>
          <w:rFonts w:ascii="Arial" w:hAnsi="Arial" w:cs="Arial"/>
          <w:lang w:val="hr-HR"/>
        </w:rPr>
        <w:t>1</w:t>
      </w:r>
      <w:r w:rsidRPr="002A3214">
        <w:rPr>
          <w:rFonts w:ascii="Arial" w:hAnsi="Arial" w:cs="Arial"/>
          <w:lang w:val="hr-HR"/>
        </w:rPr>
        <w:t>.</w:t>
      </w:r>
      <w:r w:rsidR="00FE3EBD">
        <w:rPr>
          <w:rFonts w:ascii="Arial" w:hAnsi="Arial" w:cs="Arial"/>
          <w:lang w:val="hr-HR"/>
        </w:rPr>
        <w:t>,</w:t>
      </w:r>
      <w:r w:rsidRPr="002A3214">
        <w:rPr>
          <w:rFonts w:ascii="Arial" w:hAnsi="Arial" w:cs="Arial"/>
          <w:lang w:val="hr-HR"/>
        </w:rPr>
        <w:t xml:space="preserve"> </w:t>
      </w:r>
      <w:r w:rsidR="00FE3EBD">
        <w:rPr>
          <w:rFonts w:ascii="Arial" w:hAnsi="Arial" w:cs="Arial"/>
          <w:lang w:val="hr-HR"/>
        </w:rPr>
        <w:t>7</w:t>
      </w:r>
      <w:r w:rsidRPr="002A3214">
        <w:rPr>
          <w:rFonts w:ascii="Arial" w:hAnsi="Arial" w:cs="Arial"/>
          <w:lang w:val="hr-HR"/>
        </w:rPr>
        <w:t>.</w:t>
      </w:r>
      <w:r w:rsidR="00FE3EBD">
        <w:rPr>
          <w:rFonts w:ascii="Arial" w:hAnsi="Arial" w:cs="Arial"/>
          <w:lang w:val="hr-HR"/>
        </w:rPr>
        <w:t xml:space="preserve"> i 10. k</w:t>
      </w:r>
      <w:r w:rsidRPr="002A3214">
        <w:rPr>
          <w:rFonts w:ascii="Arial" w:hAnsi="Arial" w:cs="Arial"/>
          <w:lang w:val="hr-HR"/>
        </w:rPr>
        <w:t xml:space="preserve">oje se odnose na groblja u </w:t>
      </w:r>
      <w:proofErr w:type="spellStart"/>
      <w:r w:rsidRPr="002A3214">
        <w:rPr>
          <w:rFonts w:ascii="Arial" w:hAnsi="Arial" w:cs="Arial"/>
          <w:lang w:val="hr-HR"/>
        </w:rPr>
        <w:t>Karojbi</w:t>
      </w:r>
      <w:proofErr w:type="spellEnd"/>
      <w:r w:rsidRPr="002A3214">
        <w:rPr>
          <w:rFonts w:ascii="Arial" w:hAnsi="Arial" w:cs="Arial"/>
          <w:lang w:val="hr-HR"/>
        </w:rPr>
        <w:t xml:space="preserve">, Motovunskim </w:t>
      </w:r>
      <w:proofErr w:type="spellStart"/>
      <w:r w:rsidRPr="002A3214">
        <w:rPr>
          <w:rFonts w:ascii="Arial" w:hAnsi="Arial" w:cs="Arial"/>
          <w:lang w:val="hr-HR"/>
        </w:rPr>
        <w:t>Novakima</w:t>
      </w:r>
      <w:proofErr w:type="spellEnd"/>
      <w:r w:rsidRPr="002A3214">
        <w:rPr>
          <w:rFonts w:ascii="Arial" w:hAnsi="Arial" w:cs="Arial"/>
          <w:lang w:val="hr-HR"/>
        </w:rPr>
        <w:t xml:space="preserve"> i </w:t>
      </w:r>
      <w:proofErr w:type="spellStart"/>
      <w:r w:rsidRPr="002A3214">
        <w:rPr>
          <w:rFonts w:ascii="Arial" w:hAnsi="Arial" w:cs="Arial"/>
          <w:lang w:val="hr-HR"/>
        </w:rPr>
        <w:t>Rakotulama</w:t>
      </w:r>
      <w:proofErr w:type="spellEnd"/>
      <w:r w:rsidRPr="002A3214">
        <w:rPr>
          <w:rFonts w:ascii="Arial" w:hAnsi="Arial" w:cs="Arial"/>
          <w:lang w:val="hr-HR"/>
        </w:rPr>
        <w:t xml:space="preserve">, uvećavaju se za 50% za sve korisnike koji nemaju prebivalište na području Općine </w:t>
      </w:r>
      <w:proofErr w:type="spellStart"/>
      <w:r w:rsidRPr="002A3214">
        <w:rPr>
          <w:rFonts w:ascii="Arial" w:hAnsi="Arial" w:cs="Arial"/>
          <w:lang w:val="hr-HR"/>
        </w:rPr>
        <w:t>Karojba</w:t>
      </w:r>
      <w:proofErr w:type="spellEnd"/>
      <w:r w:rsidRPr="002A3214">
        <w:rPr>
          <w:rFonts w:ascii="Arial" w:hAnsi="Arial" w:cs="Arial"/>
          <w:lang w:val="hr-HR"/>
        </w:rPr>
        <w:t>.</w:t>
      </w:r>
    </w:p>
    <w:p w:rsidR="00D81077" w:rsidRPr="002A3214" w:rsidRDefault="00D81077" w:rsidP="00D81077">
      <w:pPr>
        <w:jc w:val="both"/>
        <w:rPr>
          <w:rFonts w:ascii="Arial" w:hAnsi="Arial" w:cs="Arial"/>
          <w:lang w:val="hr-HR"/>
        </w:rPr>
      </w:pPr>
      <w:r w:rsidRPr="002A3214">
        <w:rPr>
          <w:rFonts w:ascii="Arial" w:hAnsi="Arial" w:cs="Arial"/>
          <w:lang w:val="hr-HR"/>
        </w:rPr>
        <w:t>- Naknade iz ovog cjenika pod rednim brojevima 1. – 4.  uvećavaju se za 100% za sve grobove širine 1,60 m i više.</w:t>
      </w:r>
    </w:p>
    <w:p w:rsidR="00402841" w:rsidRPr="002A3214" w:rsidRDefault="00402841" w:rsidP="00D81077">
      <w:pPr>
        <w:rPr>
          <w:rFonts w:ascii="Arial" w:hAnsi="Arial" w:cs="Arial"/>
          <w:lang w:val="hr-HR"/>
        </w:rPr>
      </w:pPr>
    </w:p>
    <w:p w:rsidR="00D81077" w:rsidRPr="002A3214" w:rsidRDefault="00D81077" w:rsidP="00D81077">
      <w:pPr>
        <w:jc w:val="both"/>
        <w:rPr>
          <w:rFonts w:ascii="Arial" w:hAnsi="Arial" w:cs="Arial"/>
          <w:lang w:val="hr-HR"/>
        </w:rPr>
      </w:pPr>
      <w:r w:rsidRPr="002A3214">
        <w:rPr>
          <w:rFonts w:ascii="Arial" w:hAnsi="Arial" w:cs="Arial"/>
          <w:lang w:val="hr-HR"/>
        </w:rPr>
        <w:t xml:space="preserve">Na cijene upravljanja grobljem koje se primjenjuju za groblja na području Grada Pazina pribavljene su prethodne suglasnosti temeljem članka 38. Odluke o grobljima Grada Pazina. </w:t>
      </w:r>
    </w:p>
    <w:p w:rsidR="00D81077" w:rsidRPr="002A3214" w:rsidRDefault="00D81077" w:rsidP="00D81077">
      <w:pPr>
        <w:jc w:val="both"/>
        <w:rPr>
          <w:rFonts w:ascii="Arial" w:hAnsi="Arial" w:cs="Arial"/>
          <w:lang w:val="hr-HR"/>
        </w:rPr>
      </w:pPr>
      <w:r w:rsidRPr="002A3214">
        <w:rPr>
          <w:rFonts w:ascii="Arial" w:hAnsi="Arial" w:cs="Arial"/>
          <w:lang w:val="hr-HR"/>
        </w:rPr>
        <w:t xml:space="preserve">Cijene upravljanja grobljem koje se primjenjuju za groblja na području Općine </w:t>
      </w:r>
      <w:proofErr w:type="spellStart"/>
      <w:r w:rsidRPr="002A3214">
        <w:rPr>
          <w:rFonts w:ascii="Arial" w:hAnsi="Arial" w:cs="Arial"/>
          <w:lang w:val="hr-HR"/>
        </w:rPr>
        <w:t>Karojba</w:t>
      </w:r>
      <w:proofErr w:type="spellEnd"/>
      <w:r w:rsidRPr="002A3214">
        <w:rPr>
          <w:rFonts w:ascii="Arial" w:hAnsi="Arial" w:cs="Arial"/>
          <w:lang w:val="hr-HR"/>
        </w:rPr>
        <w:t xml:space="preserve"> utvrđene su općinskom Odlukom o visini naknada za dodjelu grobnog mjesta na korištenje na neodređeno vrijeme i druge naknade.</w:t>
      </w:r>
    </w:p>
    <w:p w:rsidR="00402841" w:rsidRPr="002A3214" w:rsidRDefault="00402841" w:rsidP="00D81077">
      <w:pPr>
        <w:rPr>
          <w:rFonts w:ascii="Arial" w:hAnsi="Arial" w:cs="Arial"/>
          <w:lang w:val="hr-HR"/>
        </w:rPr>
      </w:pPr>
    </w:p>
    <w:p w:rsidR="00D81077" w:rsidRPr="002A3214" w:rsidRDefault="00D81077" w:rsidP="00D81077">
      <w:pPr>
        <w:rPr>
          <w:rFonts w:ascii="Arial" w:hAnsi="Arial" w:cs="Arial"/>
          <w:lang w:val="hr-HR"/>
        </w:rPr>
      </w:pPr>
      <w:r w:rsidRPr="002A3214">
        <w:rPr>
          <w:rFonts w:ascii="Arial" w:hAnsi="Arial" w:cs="Arial"/>
          <w:lang w:val="hr-HR"/>
        </w:rPr>
        <w:t xml:space="preserve">Broj: </w:t>
      </w:r>
      <w:r w:rsidR="00631644">
        <w:rPr>
          <w:rFonts w:ascii="Arial" w:hAnsi="Arial" w:cs="Arial"/>
          <w:lang w:val="hr-HR"/>
        </w:rPr>
        <w:t>319</w:t>
      </w:r>
      <w:r w:rsidRPr="002A3214">
        <w:rPr>
          <w:rFonts w:ascii="Arial" w:hAnsi="Arial" w:cs="Arial"/>
          <w:lang w:val="hr-HR"/>
        </w:rPr>
        <w:t>-</w:t>
      </w:r>
      <w:r w:rsidR="00631644">
        <w:rPr>
          <w:rFonts w:ascii="Arial" w:hAnsi="Arial" w:cs="Arial"/>
          <w:lang w:val="hr-HR"/>
        </w:rPr>
        <w:t>2</w:t>
      </w:r>
      <w:r w:rsidRPr="002A3214">
        <w:rPr>
          <w:rFonts w:ascii="Arial" w:hAnsi="Arial" w:cs="Arial"/>
          <w:lang w:val="hr-HR"/>
        </w:rPr>
        <w:t>/1</w:t>
      </w:r>
      <w:r w:rsidR="00631644">
        <w:rPr>
          <w:rFonts w:ascii="Arial" w:hAnsi="Arial" w:cs="Arial"/>
          <w:lang w:val="hr-HR"/>
        </w:rPr>
        <w:t>9</w:t>
      </w:r>
      <w:r w:rsidRPr="002A3214">
        <w:rPr>
          <w:rFonts w:ascii="Arial" w:hAnsi="Arial" w:cs="Arial"/>
          <w:lang w:val="hr-HR"/>
        </w:rPr>
        <w:t>.</w:t>
      </w:r>
      <w:r w:rsidRPr="002A3214">
        <w:rPr>
          <w:rFonts w:ascii="Arial" w:hAnsi="Arial" w:cs="Arial"/>
          <w:lang w:val="hr-HR"/>
        </w:rPr>
        <w:tab/>
      </w:r>
      <w:r w:rsidRPr="002A3214">
        <w:rPr>
          <w:rFonts w:ascii="Arial" w:hAnsi="Arial" w:cs="Arial"/>
          <w:lang w:val="hr-HR"/>
        </w:rPr>
        <w:tab/>
        <w:t xml:space="preserve">                   </w:t>
      </w:r>
      <w:r w:rsidRPr="002A3214">
        <w:rPr>
          <w:rFonts w:ascii="Arial" w:hAnsi="Arial" w:cs="Arial"/>
          <w:lang w:val="hr-HR"/>
        </w:rPr>
        <w:tab/>
        <w:t xml:space="preserve">                                </w:t>
      </w:r>
    </w:p>
    <w:p w:rsidR="004A57D8" w:rsidRDefault="00D81077">
      <w:pPr>
        <w:rPr>
          <w:rFonts w:ascii="Arial" w:hAnsi="Arial" w:cs="Arial"/>
          <w:lang w:val="hr-HR"/>
        </w:rPr>
      </w:pPr>
      <w:r w:rsidRPr="002A3214">
        <w:rPr>
          <w:rFonts w:ascii="Arial" w:hAnsi="Arial" w:cs="Arial"/>
          <w:lang w:val="hr-HR"/>
        </w:rPr>
        <w:t xml:space="preserve">Pazin, </w:t>
      </w:r>
      <w:r w:rsidR="000C1706">
        <w:rPr>
          <w:rFonts w:ascii="Arial" w:hAnsi="Arial" w:cs="Arial"/>
          <w:lang w:val="hr-HR"/>
        </w:rPr>
        <w:t>01</w:t>
      </w:r>
      <w:r w:rsidRPr="002A3214">
        <w:rPr>
          <w:rFonts w:ascii="Arial" w:hAnsi="Arial" w:cs="Arial"/>
          <w:lang w:val="hr-HR"/>
        </w:rPr>
        <w:t xml:space="preserve">. </w:t>
      </w:r>
      <w:r w:rsidR="000C1706">
        <w:rPr>
          <w:rFonts w:ascii="Arial" w:hAnsi="Arial" w:cs="Arial"/>
          <w:lang w:val="hr-HR"/>
        </w:rPr>
        <w:t>s</w:t>
      </w:r>
      <w:r w:rsidR="00631644">
        <w:rPr>
          <w:rFonts w:ascii="Arial" w:hAnsi="Arial" w:cs="Arial"/>
          <w:lang w:val="hr-HR"/>
        </w:rPr>
        <w:t>vibnja</w:t>
      </w:r>
      <w:r w:rsidRPr="002A3214">
        <w:rPr>
          <w:rFonts w:ascii="Arial" w:hAnsi="Arial" w:cs="Arial"/>
          <w:lang w:val="hr-HR"/>
        </w:rPr>
        <w:t xml:space="preserve"> 201</w:t>
      </w:r>
      <w:r w:rsidR="00631644">
        <w:rPr>
          <w:rFonts w:ascii="Arial" w:hAnsi="Arial" w:cs="Arial"/>
          <w:lang w:val="hr-HR"/>
        </w:rPr>
        <w:t>9</w:t>
      </w:r>
      <w:r w:rsidRPr="002A3214">
        <w:rPr>
          <w:rFonts w:ascii="Arial" w:hAnsi="Arial" w:cs="Arial"/>
          <w:lang w:val="hr-HR"/>
        </w:rPr>
        <w:t xml:space="preserve">.                          </w:t>
      </w:r>
    </w:p>
    <w:p w:rsidR="002A3214" w:rsidRPr="002A3214" w:rsidRDefault="002A3214">
      <w:pPr>
        <w:rPr>
          <w:rFonts w:ascii="Arial" w:hAnsi="Arial" w:cs="Arial"/>
          <w:lang w:val="hr-HR"/>
        </w:rPr>
      </w:pPr>
    </w:p>
    <w:p w:rsidR="002A3214" w:rsidRDefault="002A3214" w:rsidP="004A57D8">
      <w:pPr>
        <w:jc w:val="both"/>
        <w:rPr>
          <w:rFonts w:ascii="Arial" w:hAnsi="Arial" w:cs="Arial"/>
          <w:b/>
          <w:sz w:val="22"/>
          <w:lang w:val="hr-HR"/>
        </w:rPr>
      </w:pPr>
    </w:p>
    <w:p w:rsidR="004A57D8" w:rsidRPr="002A3214" w:rsidRDefault="004A57D8" w:rsidP="004A57D8">
      <w:pPr>
        <w:jc w:val="both"/>
        <w:rPr>
          <w:rFonts w:ascii="Arial" w:hAnsi="Arial" w:cs="Arial"/>
          <w:sz w:val="22"/>
          <w:lang w:val="hr-HR"/>
        </w:rPr>
      </w:pPr>
      <w:r w:rsidRPr="002A3214">
        <w:rPr>
          <w:rFonts w:ascii="Arial" w:hAnsi="Arial" w:cs="Arial"/>
          <w:b/>
          <w:sz w:val="22"/>
          <w:lang w:val="hr-HR"/>
        </w:rPr>
        <w:lastRenderedPageBreak/>
        <w:t>III. POGREBNIČKE DJELATNOSTI</w:t>
      </w:r>
    </w:p>
    <w:p w:rsidR="004A57D8" w:rsidRDefault="004A57D8" w:rsidP="004A57D8">
      <w:pPr>
        <w:rPr>
          <w:rFonts w:ascii="Times New Roman" w:hAnsi="Times New Roman"/>
          <w:sz w:val="22"/>
          <w:lang w:val="hr-HR"/>
        </w:rPr>
      </w:pPr>
    </w:p>
    <w:tbl>
      <w:tblPr>
        <w:tblW w:w="9298" w:type="dxa"/>
        <w:tblInd w:w="93" w:type="dxa"/>
        <w:tblLook w:val="04A0" w:firstRow="1" w:lastRow="0" w:firstColumn="1" w:lastColumn="0" w:noHBand="0" w:noVBand="1"/>
      </w:tblPr>
      <w:tblGrid>
        <w:gridCol w:w="639"/>
        <w:gridCol w:w="4456"/>
        <w:gridCol w:w="1411"/>
        <w:gridCol w:w="1400"/>
        <w:gridCol w:w="1392"/>
      </w:tblGrid>
      <w:tr w:rsidR="002A3214" w:rsidRPr="007E4E80" w:rsidTr="005610AD">
        <w:trPr>
          <w:trHeight w:val="25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14" w:rsidRPr="007E4E80" w:rsidRDefault="002A3214" w:rsidP="005610AD">
            <w:pPr>
              <w:overflowPunct/>
              <w:autoSpaceDE/>
              <w:adjustRightInd/>
              <w:spacing w:line="276" w:lineRule="auto"/>
              <w:rPr>
                <w:rFonts w:ascii="Arial" w:hAnsi="Arial" w:cs="Arial"/>
                <w:color w:val="000000" w:themeColor="text1"/>
                <w:lang w:val="hr-HR" w:eastAsia="en-US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 w:eastAsia="en-US"/>
              </w:rPr>
              <w:t>Red. br.</w:t>
            </w: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214" w:rsidRPr="007E4E80" w:rsidRDefault="002A3214" w:rsidP="005610AD">
            <w:pPr>
              <w:overflowPunct/>
              <w:autoSpaceDE/>
              <w:adjustRightInd/>
              <w:spacing w:line="276" w:lineRule="auto"/>
              <w:rPr>
                <w:rFonts w:ascii="Arial" w:hAnsi="Arial" w:cs="Arial"/>
                <w:color w:val="000000" w:themeColor="text1"/>
                <w:lang w:val="hr-HR" w:eastAsia="en-US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 w:eastAsia="en-US"/>
              </w:rPr>
              <w:t>Naziv naknade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A3214" w:rsidRPr="007E4E80" w:rsidRDefault="002A3214" w:rsidP="005610AD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hr-HR" w:eastAsia="en-US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 w:eastAsia="en-US"/>
              </w:rPr>
              <w:t>cijena u kunama</w:t>
            </w:r>
          </w:p>
        </w:tc>
      </w:tr>
      <w:tr w:rsidR="002A3214" w:rsidRPr="007E4E80" w:rsidTr="005610A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214" w:rsidRPr="007E4E80" w:rsidRDefault="002A3214" w:rsidP="005610AD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 w:themeColor="text1"/>
                <w:lang w:val="hr-HR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214" w:rsidRPr="007E4E80" w:rsidRDefault="002A3214" w:rsidP="005610AD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 w:themeColor="text1"/>
                <w:lang w:val="hr-HR" w:eastAsia="en-U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214" w:rsidRPr="007E4E80" w:rsidRDefault="002A3214" w:rsidP="005610AD">
            <w:pPr>
              <w:overflowPunct/>
              <w:autoSpaceDE/>
              <w:adjustRightInd/>
              <w:spacing w:line="276" w:lineRule="auto"/>
              <w:rPr>
                <w:rFonts w:ascii="Arial" w:hAnsi="Arial" w:cs="Arial"/>
                <w:color w:val="000000" w:themeColor="text1"/>
                <w:lang w:val="hr-HR" w:eastAsia="en-US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 w:eastAsia="en-US"/>
              </w:rPr>
              <w:t>bez PDV-a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214" w:rsidRPr="007E4E80" w:rsidRDefault="002A3214" w:rsidP="005610AD">
            <w:pPr>
              <w:overflowPunct/>
              <w:autoSpaceDE/>
              <w:adjustRightInd/>
              <w:spacing w:line="276" w:lineRule="auto"/>
              <w:rPr>
                <w:rFonts w:ascii="Arial" w:hAnsi="Arial" w:cs="Arial"/>
                <w:color w:val="000000" w:themeColor="text1"/>
                <w:lang w:val="hr-HR" w:eastAsia="en-US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 w:eastAsia="en-US"/>
              </w:rPr>
              <w:t>PDV 25%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214" w:rsidRPr="007E4E80" w:rsidRDefault="002A3214" w:rsidP="005610AD">
            <w:pPr>
              <w:overflowPunct/>
              <w:autoSpaceDE/>
              <w:adjustRightInd/>
              <w:spacing w:line="276" w:lineRule="auto"/>
              <w:rPr>
                <w:rFonts w:ascii="Arial" w:hAnsi="Arial" w:cs="Arial"/>
                <w:color w:val="000000" w:themeColor="text1"/>
                <w:lang w:val="hr-HR" w:eastAsia="en-US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 w:eastAsia="en-US"/>
              </w:rPr>
              <w:t xml:space="preserve"> s PDV-om</w:t>
            </w:r>
          </w:p>
        </w:tc>
      </w:tr>
      <w:tr w:rsidR="002A3214" w:rsidRPr="007E4E80" w:rsidTr="005610AD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1.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 xml:space="preserve">Preuzimanje umrle osobe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162,50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40,63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bCs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bCs/>
                <w:color w:val="000000" w:themeColor="text1"/>
                <w:lang w:val="hr-HR"/>
              </w:rPr>
              <w:t>203,13</w:t>
            </w:r>
          </w:p>
        </w:tc>
      </w:tr>
      <w:tr w:rsidR="002A3214" w:rsidRPr="007E4E80" w:rsidTr="005610AD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2.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Preuzimanje umrle osobe prilikom nesretnog slučaja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625,00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156,25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bCs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bCs/>
                <w:color w:val="000000" w:themeColor="text1"/>
                <w:lang w:val="hr-HR"/>
              </w:rPr>
              <w:t>781,25</w:t>
            </w:r>
          </w:p>
        </w:tc>
      </w:tr>
      <w:tr w:rsidR="002A3214" w:rsidRPr="007E4E80" w:rsidTr="005610AD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3.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Preuzimanje umrle osobe u izvanrednim okolnostima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907,50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226,88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bCs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bCs/>
                <w:color w:val="000000" w:themeColor="text1"/>
                <w:lang w:val="hr-HR"/>
              </w:rPr>
              <w:t>1134,38</w:t>
            </w:r>
          </w:p>
        </w:tc>
      </w:tr>
      <w:tr w:rsidR="002A3214" w:rsidRPr="007E4E80" w:rsidTr="005610AD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4.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 xml:space="preserve">Upotreba dezinfekcijskih sredstava prilikom preuzimanja umrle osobe, presvlačenja i uređenja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10,00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bCs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bCs/>
                <w:color w:val="000000" w:themeColor="text1"/>
                <w:lang w:val="hr-HR"/>
              </w:rPr>
              <w:t>50,00</w:t>
            </w:r>
          </w:p>
        </w:tc>
      </w:tr>
      <w:tr w:rsidR="002A3214" w:rsidRPr="007E4E80" w:rsidTr="005610AD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5.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 xml:space="preserve">Upotreba dezinfekcijskih sredstava u izvanrednim okolnostima iz </w:t>
            </w:r>
            <w:proofErr w:type="spellStart"/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toč</w:t>
            </w:r>
            <w:proofErr w:type="spellEnd"/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 xml:space="preserve">. 4. ili ekshumacije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75,00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bCs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bCs/>
                <w:color w:val="000000" w:themeColor="text1"/>
                <w:lang w:val="hr-HR"/>
              </w:rPr>
              <w:t>375,00</w:t>
            </w:r>
          </w:p>
        </w:tc>
      </w:tr>
      <w:tr w:rsidR="002A3214" w:rsidRPr="007E4E80" w:rsidTr="005610AD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6.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Opremanje i izdavanje pogrebnog sanduka i opreme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90,00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22,50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bCs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bCs/>
                <w:color w:val="000000" w:themeColor="text1"/>
                <w:lang w:val="hr-HR"/>
              </w:rPr>
              <w:t>112,50</w:t>
            </w:r>
          </w:p>
        </w:tc>
      </w:tr>
      <w:tr w:rsidR="002A3214" w:rsidRPr="007E4E80" w:rsidTr="005610AD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7.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Presvlačenje umrle osobe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325,00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81,25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bCs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bCs/>
                <w:color w:val="000000" w:themeColor="text1"/>
                <w:lang w:val="hr-HR"/>
              </w:rPr>
              <w:t>406,25</w:t>
            </w:r>
          </w:p>
        </w:tc>
      </w:tr>
      <w:tr w:rsidR="002A3214" w:rsidRPr="007E4E80" w:rsidTr="005610AD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8.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Uređenje umrle osobe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87,50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21,88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bCs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bCs/>
                <w:color w:val="000000" w:themeColor="text1"/>
                <w:lang w:val="hr-HR"/>
              </w:rPr>
              <w:t>109,38</w:t>
            </w:r>
          </w:p>
        </w:tc>
      </w:tr>
      <w:tr w:rsidR="002A3214" w:rsidRPr="007E4E80" w:rsidTr="005610AD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9.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Organizacija pogreba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312,50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78,13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bCs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bCs/>
                <w:color w:val="000000" w:themeColor="text1"/>
                <w:lang w:val="hr-HR"/>
              </w:rPr>
              <w:t>390,63</w:t>
            </w:r>
          </w:p>
        </w:tc>
      </w:tr>
      <w:tr w:rsidR="002A3214" w:rsidRPr="007E4E80" w:rsidTr="005610AD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10.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Prijevoz umrle osobe, pogrebnog materijala i opreme, te radnika i alata na području grada Pazina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75,00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18,75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bCs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bCs/>
                <w:color w:val="000000" w:themeColor="text1"/>
                <w:lang w:val="hr-HR"/>
              </w:rPr>
              <w:t>93,75</w:t>
            </w:r>
          </w:p>
        </w:tc>
      </w:tr>
      <w:tr w:rsidR="002A3214" w:rsidRPr="007E4E80" w:rsidTr="005610AD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11.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 xml:space="preserve">Prijevoz umrle osobe, pogrebnog materijala i opreme, po km na području RH - (60% cijene euro super 98 </w:t>
            </w:r>
            <w:proofErr w:type="spellStart"/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oct</w:t>
            </w:r>
            <w:proofErr w:type="spellEnd"/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)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obračun po cjeniku dobavljača goriva</w:t>
            </w:r>
          </w:p>
          <w:p w:rsidR="002A3214" w:rsidRPr="007E4E80" w:rsidRDefault="002A3214" w:rsidP="005610AD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hr-HR" w:eastAsia="en-US"/>
              </w:rPr>
            </w:pPr>
          </w:p>
        </w:tc>
      </w:tr>
      <w:tr w:rsidR="002A3214" w:rsidRPr="007E4E80" w:rsidTr="005610AD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12.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Prijevoz po km izvan RH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9,38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2,34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bCs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bCs/>
                <w:color w:val="000000" w:themeColor="text1"/>
                <w:lang w:val="hr-HR"/>
              </w:rPr>
              <w:t>11,72</w:t>
            </w:r>
          </w:p>
        </w:tc>
      </w:tr>
      <w:tr w:rsidR="002A3214" w:rsidRPr="007E4E80" w:rsidTr="005610AD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13.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 xml:space="preserve">Prijenos lijesa, urne, križa i sl. u vrijeme pogrebnog obreda - rad jednog izvršitelja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150,00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37,50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bCs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bCs/>
                <w:color w:val="000000" w:themeColor="text1"/>
                <w:lang w:val="hr-HR"/>
              </w:rPr>
              <w:t>187,50</w:t>
            </w:r>
          </w:p>
        </w:tc>
      </w:tr>
      <w:tr w:rsidR="002A3214" w:rsidRPr="007E4E80" w:rsidTr="005610AD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14.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Slaganje i prijevoz cvijeća i vijenaca na kolicima u vrijeme pogrebnog obreda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150,00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37,50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bCs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bCs/>
                <w:color w:val="000000" w:themeColor="text1"/>
                <w:lang w:val="hr-HR"/>
              </w:rPr>
              <w:t>187,50</w:t>
            </w:r>
          </w:p>
        </w:tc>
      </w:tr>
      <w:tr w:rsidR="002A3214" w:rsidRPr="007E4E80" w:rsidTr="005610AD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15.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proofErr w:type="spellStart"/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Ishodovanje</w:t>
            </w:r>
            <w:proofErr w:type="spellEnd"/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 xml:space="preserve">  sprovodnice za prijevoz u RH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175,00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43,75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bCs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bCs/>
                <w:color w:val="000000" w:themeColor="text1"/>
                <w:lang w:val="hr-HR"/>
              </w:rPr>
              <w:t>218,75</w:t>
            </w:r>
          </w:p>
        </w:tc>
      </w:tr>
      <w:tr w:rsidR="002A3214" w:rsidRPr="007E4E80" w:rsidTr="005610AD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16.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proofErr w:type="spellStart"/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Ishodovanje</w:t>
            </w:r>
            <w:proofErr w:type="spellEnd"/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 xml:space="preserve">  sprovodnice za prijevoz izvan RH (bez troškova konzulata)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312,50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78,13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bCs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bCs/>
                <w:color w:val="000000" w:themeColor="text1"/>
                <w:lang w:val="hr-HR"/>
              </w:rPr>
              <w:t>390,63</w:t>
            </w:r>
          </w:p>
        </w:tc>
      </w:tr>
      <w:tr w:rsidR="002A3214" w:rsidRPr="007E4E80" w:rsidTr="005610AD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17.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Lotanje limenog uloška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strike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280,00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 xml:space="preserve">     70,00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bCs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bCs/>
                <w:color w:val="000000" w:themeColor="text1"/>
                <w:lang w:val="hr-HR"/>
              </w:rPr>
              <w:t>350,00</w:t>
            </w:r>
          </w:p>
        </w:tc>
      </w:tr>
      <w:tr w:rsidR="002A3214" w:rsidRPr="007E4E80" w:rsidTr="005610AD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18.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Korištenje limenog sanduka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75,00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18,75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bCs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bCs/>
                <w:color w:val="000000" w:themeColor="text1"/>
                <w:lang w:val="hr-HR"/>
              </w:rPr>
              <w:t>93,75</w:t>
            </w:r>
          </w:p>
        </w:tc>
      </w:tr>
      <w:tr w:rsidR="002A3214" w:rsidRPr="007E4E80" w:rsidTr="005610AD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19.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Ispomoć u pogrebnom obredu po satu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75,00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18,75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bCs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bCs/>
                <w:color w:val="000000" w:themeColor="text1"/>
                <w:lang w:val="hr-HR"/>
              </w:rPr>
              <w:t>93,75</w:t>
            </w:r>
          </w:p>
        </w:tc>
      </w:tr>
      <w:tr w:rsidR="002A3214" w:rsidRPr="007E4E80" w:rsidTr="005610AD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20.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 xml:space="preserve">Ispomoć u pogrebnom obredu za polaganje lijesa u grobnicu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250,00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62,50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bCs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bCs/>
                <w:color w:val="000000" w:themeColor="text1"/>
                <w:lang w:val="hr-HR"/>
              </w:rPr>
              <w:t>312,50</w:t>
            </w:r>
          </w:p>
        </w:tc>
      </w:tr>
      <w:tr w:rsidR="002A3214" w:rsidRPr="007E4E80" w:rsidTr="005610AD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21.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Izrada osmrtnica i zahvalnica - po komadu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6,25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1,56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bCs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bCs/>
                <w:color w:val="000000" w:themeColor="text1"/>
                <w:lang w:val="hr-HR"/>
              </w:rPr>
              <w:t>7,81</w:t>
            </w:r>
          </w:p>
        </w:tc>
      </w:tr>
      <w:tr w:rsidR="002A3214" w:rsidRPr="007E4E80" w:rsidTr="005610AD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22.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Postavljanje osmrtnica i zahvalnica - po komadu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5,00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1,25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bCs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bCs/>
                <w:color w:val="000000" w:themeColor="text1"/>
                <w:lang w:val="hr-HR"/>
              </w:rPr>
              <w:t>6,25</w:t>
            </w:r>
          </w:p>
        </w:tc>
      </w:tr>
      <w:tr w:rsidR="002A3214" w:rsidRPr="007E4E80" w:rsidTr="005610AD">
        <w:trPr>
          <w:trHeight w:val="5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23.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Objava obavijesti o smrti, posljednjih pozdrava i zahvalnica u dnevnom tisku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prema cjeniku dobavljača</w:t>
            </w:r>
          </w:p>
          <w:p w:rsidR="002A3214" w:rsidRPr="007E4E80" w:rsidRDefault="002A3214" w:rsidP="005610AD">
            <w:pPr>
              <w:overflowPunct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hr-HR" w:eastAsia="en-US"/>
              </w:rPr>
            </w:pPr>
          </w:p>
        </w:tc>
      </w:tr>
      <w:tr w:rsidR="002A3214" w:rsidRPr="007E4E80" w:rsidTr="005610AD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24.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Korištenje prijenosnog razglasa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375,00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93,75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bCs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bCs/>
                <w:color w:val="000000" w:themeColor="text1"/>
                <w:lang w:val="hr-HR"/>
              </w:rPr>
              <w:t>468,75</w:t>
            </w:r>
          </w:p>
        </w:tc>
      </w:tr>
      <w:tr w:rsidR="002A3214" w:rsidRPr="007E4E80" w:rsidTr="005610AD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25.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 xml:space="preserve">Otvaranje kapele ili rashladnog uređaja i izdavanje umrle osobe drugim pogrebnicima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150,00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37,50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bCs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bCs/>
                <w:color w:val="000000" w:themeColor="text1"/>
                <w:lang w:val="hr-HR"/>
              </w:rPr>
              <w:t>187,50</w:t>
            </w:r>
          </w:p>
        </w:tc>
      </w:tr>
      <w:tr w:rsidR="002A3214" w:rsidRPr="007E4E80" w:rsidTr="005610AD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14" w:rsidRPr="007E4E80" w:rsidRDefault="002A3214" w:rsidP="005610AD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26.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214" w:rsidRPr="007E4E80" w:rsidRDefault="002A3214" w:rsidP="005610AD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Ostale usluge koje nisu obuhvaćene ovim cjenikom - po satu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75,00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color w:val="000000" w:themeColor="text1"/>
                <w:lang w:val="hr-HR"/>
              </w:rPr>
              <w:t>18,75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3214" w:rsidRPr="007E4E80" w:rsidRDefault="002A3214" w:rsidP="005610AD">
            <w:pPr>
              <w:jc w:val="right"/>
              <w:rPr>
                <w:rFonts w:ascii="Arial" w:hAnsi="Arial" w:cs="Arial"/>
                <w:bCs/>
                <w:color w:val="000000" w:themeColor="text1"/>
                <w:lang w:val="hr-HR"/>
              </w:rPr>
            </w:pPr>
            <w:r w:rsidRPr="007E4E80">
              <w:rPr>
                <w:rFonts w:ascii="Arial" w:hAnsi="Arial" w:cs="Arial"/>
                <w:bCs/>
                <w:color w:val="000000" w:themeColor="text1"/>
                <w:lang w:val="hr-HR"/>
              </w:rPr>
              <w:t>93,75</w:t>
            </w:r>
          </w:p>
        </w:tc>
      </w:tr>
    </w:tbl>
    <w:p w:rsidR="002A3214" w:rsidRDefault="002A3214" w:rsidP="004A57D8">
      <w:pPr>
        <w:rPr>
          <w:rFonts w:ascii="Times New Roman" w:hAnsi="Times New Roman"/>
          <w:sz w:val="22"/>
          <w:lang w:val="hr-HR"/>
        </w:rPr>
      </w:pPr>
    </w:p>
    <w:p w:rsidR="004A57D8" w:rsidRDefault="002A3214" w:rsidP="004A57D8">
      <w:pPr>
        <w:rPr>
          <w:rFonts w:ascii="Times New Roman" w:hAnsi="Times New Roman"/>
          <w:sz w:val="22"/>
          <w:lang w:val="hr-HR"/>
        </w:rPr>
      </w:pPr>
      <w:r>
        <w:rPr>
          <w:rFonts w:ascii="Times New Roman" w:hAnsi="Times New Roman"/>
          <w:sz w:val="22"/>
          <w:lang w:val="hr-HR"/>
        </w:rPr>
        <w:t xml:space="preserve">              </w:t>
      </w:r>
      <w:r w:rsidR="004A57D8">
        <w:rPr>
          <w:rFonts w:ascii="Times New Roman" w:hAnsi="Times New Roman"/>
          <w:sz w:val="22"/>
          <w:lang w:val="hr-HR"/>
        </w:rPr>
        <w:tab/>
      </w:r>
      <w:r w:rsidR="004A57D8">
        <w:rPr>
          <w:rFonts w:ascii="Times New Roman" w:hAnsi="Times New Roman"/>
          <w:sz w:val="22"/>
          <w:lang w:val="hr-HR"/>
        </w:rPr>
        <w:tab/>
      </w:r>
    </w:p>
    <w:p w:rsidR="004A57D8" w:rsidRDefault="004A57D8" w:rsidP="004A57D8"/>
    <w:p w:rsidR="002A3214" w:rsidRPr="007E4E80" w:rsidRDefault="002A3214" w:rsidP="002A3214">
      <w:pPr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7E4E80">
        <w:rPr>
          <w:rFonts w:ascii="Arial" w:hAnsi="Arial" w:cs="Arial"/>
          <w:color w:val="000000" w:themeColor="text1"/>
          <w:sz w:val="22"/>
          <w:szCs w:val="22"/>
          <w:lang w:val="hr-HR"/>
        </w:rPr>
        <w:t>Broj: 11-1/18</w:t>
      </w:r>
      <w:r w:rsidRPr="007E4E80">
        <w:rPr>
          <w:rFonts w:ascii="Arial" w:hAnsi="Arial" w:cs="Arial"/>
          <w:color w:val="000000" w:themeColor="text1"/>
          <w:sz w:val="22"/>
          <w:szCs w:val="22"/>
          <w:lang w:val="hr-HR"/>
        </w:rPr>
        <w:tab/>
      </w:r>
      <w:r w:rsidRPr="007E4E80">
        <w:rPr>
          <w:rFonts w:ascii="Arial" w:hAnsi="Arial" w:cs="Arial"/>
          <w:color w:val="000000" w:themeColor="text1"/>
          <w:sz w:val="22"/>
          <w:szCs w:val="22"/>
          <w:lang w:val="hr-HR"/>
        </w:rPr>
        <w:tab/>
        <w:t xml:space="preserve">                   </w:t>
      </w:r>
      <w:r w:rsidRPr="007E4E80">
        <w:rPr>
          <w:rFonts w:ascii="Arial" w:hAnsi="Arial" w:cs="Arial"/>
          <w:color w:val="000000" w:themeColor="text1"/>
          <w:sz w:val="22"/>
          <w:szCs w:val="22"/>
          <w:lang w:val="hr-HR"/>
        </w:rPr>
        <w:tab/>
        <w:t xml:space="preserve">                             </w:t>
      </w:r>
    </w:p>
    <w:p w:rsidR="00574BEB" w:rsidRPr="00D81077" w:rsidRDefault="002A3214" w:rsidP="002A3214">
      <w:pPr>
        <w:rPr>
          <w:rFonts w:ascii="Times New Roman" w:hAnsi="Times New Roman"/>
          <w:sz w:val="22"/>
          <w:lang w:val="hr-HR"/>
        </w:rPr>
      </w:pPr>
      <w:r w:rsidRPr="007E4E80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Pazin, 01. siječnja 2018.       </w:t>
      </w:r>
      <w:r w:rsidR="00D81077" w:rsidRPr="004C73AA">
        <w:rPr>
          <w:rFonts w:ascii="Times New Roman" w:hAnsi="Times New Roman"/>
          <w:sz w:val="22"/>
          <w:lang w:val="hr-HR"/>
        </w:rPr>
        <w:t xml:space="preserve">      </w:t>
      </w:r>
      <w:r w:rsidR="00D81077" w:rsidRPr="004C73AA">
        <w:rPr>
          <w:rFonts w:ascii="Times New Roman" w:hAnsi="Times New Roman"/>
          <w:sz w:val="22"/>
          <w:lang w:val="hr-HR"/>
        </w:rPr>
        <w:tab/>
      </w:r>
      <w:r w:rsidR="00D81077" w:rsidRPr="004C73AA">
        <w:rPr>
          <w:rFonts w:ascii="Times New Roman" w:hAnsi="Times New Roman"/>
          <w:sz w:val="22"/>
          <w:lang w:val="hr-HR"/>
        </w:rPr>
        <w:tab/>
      </w:r>
      <w:r w:rsidR="00D81077" w:rsidRPr="004C73AA">
        <w:rPr>
          <w:rFonts w:ascii="Times New Roman" w:hAnsi="Times New Roman"/>
          <w:sz w:val="22"/>
          <w:lang w:val="hr-HR"/>
        </w:rPr>
        <w:tab/>
      </w:r>
      <w:r w:rsidR="00D81077">
        <w:rPr>
          <w:rFonts w:ascii="Times New Roman" w:hAnsi="Times New Roman"/>
          <w:sz w:val="22"/>
          <w:lang w:val="hr-HR"/>
        </w:rPr>
        <w:tab/>
      </w:r>
    </w:p>
    <w:sectPr w:rsidR="00574BEB" w:rsidRPr="00D81077" w:rsidSect="002A3214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77"/>
    <w:rsid w:val="000A0842"/>
    <w:rsid w:val="000C1706"/>
    <w:rsid w:val="00226B59"/>
    <w:rsid w:val="002A3214"/>
    <w:rsid w:val="00324F99"/>
    <w:rsid w:val="00402841"/>
    <w:rsid w:val="004A57D8"/>
    <w:rsid w:val="004A6A97"/>
    <w:rsid w:val="00574BEB"/>
    <w:rsid w:val="00614D71"/>
    <w:rsid w:val="00631644"/>
    <w:rsid w:val="009A6806"/>
    <w:rsid w:val="00BF0E9B"/>
    <w:rsid w:val="00C03A98"/>
    <w:rsid w:val="00D81077"/>
    <w:rsid w:val="00E132B7"/>
    <w:rsid w:val="00EF162B"/>
    <w:rsid w:val="00F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RO_Dutch-Normal" w:eastAsia="Times New Roman" w:hAnsi="CRO_Dutch-Normal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68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806"/>
    <w:rPr>
      <w:rFonts w:ascii="Tahoma" w:eastAsia="Times New Roman" w:hAnsi="Tahoma" w:cs="Tahoma"/>
      <w:sz w:val="16"/>
      <w:szCs w:val="16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RO_Dutch-Normal" w:eastAsia="Times New Roman" w:hAnsi="CRO_Dutch-Normal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68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806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a618b46e-6a0a-4f16-bc7a-5c85af6004bc@tcloud.loc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Usluga d.o.o. Pazin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Kiković</dc:creator>
  <cp:lastModifiedBy>Mateja Sincic</cp:lastModifiedBy>
  <cp:revision>2</cp:revision>
  <cp:lastPrinted>2019-05-28T07:04:00Z</cp:lastPrinted>
  <dcterms:created xsi:type="dcterms:W3CDTF">2019-05-28T09:04:00Z</dcterms:created>
  <dcterms:modified xsi:type="dcterms:W3CDTF">2019-05-28T09:04:00Z</dcterms:modified>
</cp:coreProperties>
</file>